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4719" w14:textId="11F1CD24" w:rsidR="00C501E9" w:rsidRDefault="00C501E9" w:rsidP="00C501E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WG4 Meeting #110</w:t>
      </w:r>
      <w:r>
        <w:rPr>
          <w:b/>
          <w:noProof/>
          <w:sz w:val="24"/>
          <w:szCs w:val="24"/>
        </w:rPr>
        <w:tab/>
      </w:r>
      <w:r w:rsidR="00AA02C6" w:rsidRPr="00AA02C6">
        <w:rPr>
          <w:b/>
          <w:noProof/>
          <w:sz w:val="24"/>
          <w:szCs w:val="24"/>
        </w:rPr>
        <w:t>R4-2400224</w:t>
      </w:r>
    </w:p>
    <w:bookmarkEnd w:id="2"/>
    <w:p w14:paraId="63BF6AD0" w14:textId="36447136" w:rsidR="00C501E9" w:rsidRDefault="00E35CE3" w:rsidP="00C501E9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E35CE3">
        <w:rPr>
          <w:rFonts w:ascii="Arial" w:eastAsia="MS Mincho" w:hAnsi="Arial"/>
          <w:b/>
          <w:noProof/>
          <w:sz w:val="24"/>
          <w:szCs w:val="24"/>
        </w:rPr>
        <w:t>Athens, GR, 26 Feb – 01 Mar, 2024</w:t>
      </w:r>
    </w:p>
    <w:p w14:paraId="278DD1C3" w14:textId="77777777" w:rsidR="00CF4517" w:rsidRDefault="00CF4517"/>
    <w:p w14:paraId="417102AF" w14:textId="7D216E25" w:rsidR="00933850" w:rsidRPr="0049237C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3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E76AC7">
        <w:rPr>
          <w:rFonts w:ascii="Arial" w:hAnsi="Arial" w:cs="Arial"/>
          <w:b/>
          <w:sz w:val="24"/>
        </w:rPr>
        <w:t>6</w:t>
      </w:r>
      <w:r w:rsidRPr="0049237C">
        <w:rPr>
          <w:rFonts w:ascii="Arial" w:hAnsi="Arial" w:cs="Arial"/>
          <w:b/>
          <w:sz w:val="24"/>
        </w:rPr>
        <w:t>.</w:t>
      </w:r>
      <w:r w:rsidR="00E76AC7">
        <w:rPr>
          <w:rFonts w:ascii="Arial" w:hAnsi="Arial" w:cs="Arial"/>
          <w:b/>
          <w:sz w:val="24"/>
        </w:rPr>
        <w:t>2</w:t>
      </w:r>
      <w:r w:rsidRPr="0049237C">
        <w:rPr>
          <w:rFonts w:ascii="Arial" w:hAnsi="Arial" w:cs="Arial"/>
          <w:b/>
          <w:sz w:val="24"/>
        </w:rPr>
        <w:t>.</w:t>
      </w:r>
      <w:r w:rsidR="00E76AC7">
        <w:rPr>
          <w:rFonts w:ascii="Arial" w:hAnsi="Arial" w:cs="Arial"/>
          <w:b/>
          <w:sz w:val="24"/>
        </w:rPr>
        <w:t>8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2780DD73" w14:textId="2FBAA787" w:rsidR="00933850" w:rsidRPr="006D56E9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>
        <w:rPr>
          <w:rFonts w:ascii="Arial" w:hAnsi="Arial" w:cs="Arial"/>
          <w:b/>
          <w:sz w:val="24"/>
        </w:rPr>
        <w:t xml:space="preserve">Qualcomm Incorporated </w:t>
      </w:r>
    </w:p>
    <w:p w14:paraId="15BC5CF9" w14:textId="51EFBD97" w:rsidR="00933850" w:rsidRPr="00080DDD" w:rsidRDefault="00933850" w:rsidP="00933850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CE5F7C" w:rsidRPr="00CE5F7C">
        <w:rPr>
          <w:rFonts w:ascii="Arial" w:hAnsi="Arial" w:cs="Arial" w:hint="eastAsia"/>
          <w:b/>
          <w:sz w:val="24"/>
        </w:rPr>
        <w:t>(</w:t>
      </w:r>
      <w:r w:rsidR="00CE5F7C" w:rsidRPr="00CE5F7C">
        <w:rPr>
          <w:rFonts w:ascii="Arial" w:hAnsi="Arial" w:cs="Arial"/>
          <w:b/>
          <w:sz w:val="24"/>
        </w:rPr>
        <w:t xml:space="preserve">FS_NR_FR2_OTA_enh) </w:t>
      </w:r>
      <w:r w:rsidR="005D3DE3">
        <w:rPr>
          <w:rFonts w:ascii="Arial" w:hAnsi="Arial" w:cs="Arial"/>
          <w:b/>
          <w:sz w:val="24"/>
        </w:rPr>
        <w:t xml:space="preserve">Discussion </w:t>
      </w:r>
      <w:r w:rsidR="00064AF8">
        <w:rPr>
          <w:rFonts w:ascii="Arial" w:hAnsi="Arial" w:cs="Arial"/>
          <w:b/>
          <w:sz w:val="24"/>
        </w:rPr>
        <w:t xml:space="preserve">on minimum isolation requirements </w:t>
      </w:r>
      <w:r w:rsidR="00E00B73">
        <w:rPr>
          <w:rFonts w:ascii="Arial" w:hAnsi="Arial" w:cs="Arial"/>
          <w:b/>
          <w:sz w:val="24"/>
        </w:rPr>
        <w:t>in multi-Rx demodulation testing</w:t>
      </w:r>
    </w:p>
    <w:p w14:paraId="764767EA" w14:textId="5B13B679" w:rsidR="00933850" w:rsidRPr="00080DDD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="005D3DE3">
        <w:rPr>
          <w:rFonts w:ascii="Arial" w:hAnsi="Arial" w:cs="Arial"/>
          <w:b/>
          <w:sz w:val="24"/>
        </w:rPr>
        <w:t>Approve</w:t>
      </w:r>
    </w:p>
    <w:p w14:paraId="2C6A6356" w14:textId="77777777" w:rsidR="00933850" w:rsidRDefault="00933850" w:rsidP="00933850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 w:rsidRPr="0088529D">
        <w:rPr>
          <w:rFonts w:ascii="Arial" w:eastAsia="SimSun" w:hAnsi="Arial" w:hint="eastAsia"/>
          <w:sz w:val="36"/>
          <w:szCs w:val="20"/>
          <w:lang w:val="en-GB" w:eastAsia="en-GB"/>
        </w:rPr>
        <w:t>Introduction</w:t>
      </w:r>
      <w:bookmarkEnd w:id="3"/>
    </w:p>
    <w:p w14:paraId="76D2D336" w14:textId="4A6BCDCF" w:rsidR="00827A7B" w:rsidRDefault="00827A7B" w:rsidP="00AD5A95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Virtual cable setup was agreed to adopt for the measurement setup for multi-Rx demodulation testing</w:t>
      </w:r>
      <w:r w:rsidR="00167AE6">
        <w:rPr>
          <w:rFonts w:ascii="Times New Roman" w:eastAsia="SimSun" w:hAnsi="Times New Roman"/>
          <w:szCs w:val="20"/>
          <w:lang w:val="en-GB"/>
        </w:rPr>
        <w:t xml:space="preserve"> [1].</w:t>
      </w:r>
      <w:r w:rsidR="0055492F">
        <w:rPr>
          <w:rFonts w:ascii="Times New Roman" w:eastAsia="SimSun" w:hAnsi="Times New Roman"/>
          <w:szCs w:val="20"/>
          <w:lang w:val="en-GB"/>
        </w:rPr>
        <w:t xml:space="preserve"> </w:t>
      </w:r>
      <w:r w:rsidR="009156A0">
        <w:rPr>
          <w:rFonts w:ascii="Times New Roman" w:eastAsia="SimSun" w:hAnsi="Times New Roman"/>
          <w:szCs w:val="20"/>
          <w:lang w:val="en-GB"/>
        </w:rPr>
        <w:t xml:space="preserve">To minimize the impact of OTA chamber, the test directions </w:t>
      </w:r>
      <w:r w:rsidR="00C86E55">
        <w:rPr>
          <w:rFonts w:ascii="Times New Roman" w:eastAsia="SimSun" w:hAnsi="Times New Roman"/>
          <w:szCs w:val="20"/>
          <w:lang w:val="en-GB"/>
        </w:rPr>
        <w:t xml:space="preserve">declared by DUT shall satisfy the </w:t>
      </w:r>
      <w:r w:rsidR="00CA00B6">
        <w:rPr>
          <w:rFonts w:ascii="Times New Roman" w:eastAsia="SimSun" w:hAnsi="Times New Roman"/>
          <w:szCs w:val="20"/>
          <w:lang w:val="en-GB"/>
        </w:rPr>
        <w:t xml:space="preserve">3 </w:t>
      </w:r>
      <w:r w:rsidR="00F94CB5">
        <w:rPr>
          <w:rFonts w:ascii="Times New Roman" w:eastAsia="SimSun" w:hAnsi="Times New Roman"/>
          <w:szCs w:val="20"/>
          <w:lang w:val="en-GB"/>
        </w:rPr>
        <w:t xml:space="preserve">criteria </w:t>
      </w:r>
      <w:r w:rsidR="00CA00B6">
        <w:rPr>
          <w:rFonts w:ascii="Times New Roman" w:eastAsia="SimSun" w:hAnsi="Times New Roman"/>
          <w:szCs w:val="20"/>
          <w:lang w:val="en-GB"/>
        </w:rPr>
        <w:t>including</w:t>
      </w:r>
      <w:r w:rsidR="00F94CB5">
        <w:rPr>
          <w:rFonts w:ascii="Times New Roman" w:eastAsia="SimSun" w:hAnsi="Times New Roman"/>
          <w:szCs w:val="20"/>
          <w:lang w:val="en-GB"/>
        </w:rPr>
        <w:t xml:space="preserve"> minimum isolation</w:t>
      </w:r>
      <w:r w:rsidR="00B72AB3">
        <w:rPr>
          <w:rFonts w:ascii="Times New Roman" w:eastAsia="SimSun" w:hAnsi="Times New Roman"/>
          <w:szCs w:val="20"/>
          <w:lang w:val="en-GB"/>
        </w:rPr>
        <w:t xml:space="preserve"> requirements</w:t>
      </w:r>
      <w:r w:rsidR="00F94CB5">
        <w:rPr>
          <w:rFonts w:ascii="Times New Roman" w:eastAsia="SimSun" w:hAnsi="Times New Roman"/>
          <w:szCs w:val="20"/>
          <w:lang w:val="en-GB"/>
        </w:rPr>
        <w:t>.</w:t>
      </w:r>
      <w:r w:rsidR="00B72AB3">
        <w:rPr>
          <w:rFonts w:ascii="Times New Roman" w:eastAsia="SimSun" w:hAnsi="Times New Roman"/>
          <w:szCs w:val="20"/>
          <w:lang w:val="en-GB"/>
        </w:rPr>
        <w:t xml:space="preserve"> </w:t>
      </w:r>
      <w:r w:rsidR="00F94CB5">
        <w:rPr>
          <w:rFonts w:ascii="Times New Roman" w:eastAsia="SimSun" w:hAnsi="Times New Roman"/>
          <w:szCs w:val="20"/>
          <w:lang w:val="en-GB"/>
        </w:rPr>
        <w:t xml:space="preserve">The value of </w:t>
      </w:r>
      <w:r w:rsidR="0015106E">
        <w:rPr>
          <w:rFonts w:ascii="Times New Roman" w:eastAsia="SimSun" w:hAnsi="Times New Roman"/>
          <w:szCs w:val="20"/>
          <w:lang w:val="en-GB"/>
        </w:rPr>
        <w:t xml:space="preserve">minimum isolation defined in [1] is </w:t>
      </w:r>
      <w:r w:rsidR="003932B5">
        <w:rPr>
          <w:rFonts w:ascii="Times New Roman" w:eastAsia="SimSun" w:hAnsi="Times New Roman"/>
          <w:szCs w:val="20"/>
          <w:lang w:val="en-GB"/>
        </w:rPr>
        <w:t xml:space="preserve">-12dB </w:t>
      </w:r>
      <w:r w:rsidR="0015106E">
        <w:rPr>
          <w:rFonts w:ascii="Times New Roman" w:eastAsia="SimSun" w:hAnsi="Times New Roman"/>
          <w:szCs w:val="20"/>
          <w:lang w:val="en-GB"/>
        </w:rPr>
        <w:t>with square bracket</w:t>
      </w:r>
      <w:r w:rsidR="00237181">
        <w:rPr>
          <w:rFonts w:ascii="Times New Roman" w:eastAsia="SimSun" w:hAnsi="Times New Roman"/>
          <w:szCs w:val="20"/>
          <w:lang w:val="en-GB"/>
        </w:rPr>
        <w:t xml:space="preserve"> </w:t>
      </w:r>
      <w:r w:rsidR="0036466B">
        <w:rPr>
          <w:rFonts w:ascii="Times New Roman" w:eastAsia="SimSun" w:hAnsi="Times New Roman"/>
          <w:szCs w:val="20"/>
          <w:lang w:val="en-GB"/>
        </w:rPr>
        <w:t>which</w:t>
      </w:r>
      <w:r w:rsidR="00237181">
        <w:rPr>
          <w:rFonts w:ascii="Times New Roman" w:eastAsia="SimSun" w:hAnsi="Times New Roman"/>
          <w:szCs w:val="20"/>
          <w:lang w:val="en-GB"/>
        </w:rPr>
        <w:t xml:space="preserve"> is reusing from legacy FR2 2-layer demodulation testing</w:t>
      </w:r>
      <w:r w:rsidR="0070360C">
        <w:rPr>
          <w:rFonts w:ascii="Times New Roman" w:eastAsia="SimSun" w:hAnsi="Times New Roman"/>
          <w:szCs w:val="20"/>
          <w:lang w:val="en-GB"/>
        </w:rPr>
        <w:t>.</w:t>
      </w:r>
      <w:r w:rsidR="002661B0">
        <w:rPr>
          <w:rFonts w:ascii="Times New Roman" w:eastAsia="SimSun" w:hAnsi="Times New Roman"/>
          <w:szCs w:val="20"/>
          <w:lang w:val="en-GB"/>
        </w:rPr>
        <w:t xml:space="preserve"> It was proposed to </w:t>
      </w:r>
      <w:r w:rsidR="00770E45">
        <w:rPr>
          <w:rFonts w:ascii="Times New Roman" w:eastAsia="SimSun" w:hAnsi="Times New Roman"/>
          <w:szCs w:val="20"/>
          <w:lang w:val="en-GB"/>
        </w:rPr>
        <w:t>enhance</w:t>
      </w:r>
      <w:r w:rsidR="002661B0">
        <w:rPr>
          <w:rFonts w:ascii="Times New Roman" w:eastAsia="SimSun" w:hAnsi="Times New Roman"/>
          <w:szCs w:val="20"/>
          <w:lang w:val="en-GB"/>
        </w:rPr>
        <w:t xml:space="preserve"> the </w:t>
      </w:r>
      <w:r w:rsidR="00770E45">
        <w:rPr>
          <w:rFonts w:ascii="Times New Roman" w:eastAsia="SimSun" w:hAnsi="Times New Roman"/>
          <w:szCs w:val="20"/>
          <w:lang w:val="en-GB"/>
        </w:rPr>
        <w:t>value of minimum isolation requirements</w:t>
      </w:r>
      <w:r w:rsidR="0036466B">
        <w:rPr>
          <w:rFonts w:ascii="Times New Roman" w:eastAsia="SimSun" w:hAnsi="Times New Roman"/>
          <w:szCs w:val="20"/>
          <w:lang w:val="en-GB"/>
        </w:rPr>
        <w:t xml:space="preserve"> in </w:t>
      </w:r>
      <w:r w:rsidR="00E76696">
        <w:rPr>
          <w:rFonts w:ascii="Times New Roman" w:eastAsia="SimSun" w:hAnsi="Times New Roman"/>
          <w:szCs w:val="20"/>
          <w:lang w:val="en-GB"/>
        </w:rPr>
        <w:t>RAN4#109</w:t>
      </w:r>
      <w:r w:rsidR="00770E45">
        <w:rPr>
          <w:rFonts w:ascii="Times New Roman" w:eastAsia="SimSun" w:hAnsi="Times New Roman"/>
          <w:szCs w:val="20"/>
          <w:lang w:val="en-GB"/>
        </w:rPr>
        <w:t xml:space="preserve"> </w:t>
      </w:r>
      <w:r w:rsidR="00844D36">
        <w:rPr>
          <w:rFonts w:ascii="Times New Roman" w:eastAsia="SimSun" w:hAnsi="Times New Roman"/>
          <w:szCs w:val="20"/>
          <w:lang w:val="en-GB"/>
        </w:rPr>
        <w:t xml:space="preserve">but </w:t>
      </w:r>
      <w:r w:rsidR="00F55474">
        <w:rPr>
          <w:rFonts w:ascii="Times New Roman" w:eastAsia="SimSun" w:hAnsi="Times New Roman"/>
          <w:szCs w:val="20"/>
          <w:lang w:val="en-GB"/>
        </w:rPr>
        <w:t xml:space="preserve">not </w:t>
      </w:r>
      <w:r w:rsidR="008C103D">
        <w:rPr>
          <w:rFonts w:ascii="Times New Roman" w:eastAsia="SimSun" w:hAnsi="Times New Roman"/>
          <w:szCs w:val="20"/>
          <w:lang w:val="en-GB"/>
        </w:rPr>
        <w:t xml:space="preserve">agreed due to the concerns on the </w:t>
      </w:r>
      <w:r w:rsidR="007659D7">
        <w:rPr>
          <w:rFonts w:ascii="Times New Roman" w:eastAsia="SimSun" w:hAnsi="Times New Roman"/>
          <w:szCs w:val="20"/>
          <w:lang w:val="en-GB"/>
        </w:rPr>
        <w:t xml:space="preserve">feasibility of </w:t>
      </w:r>
      <w:r w:rsidR="00072A92">
        <w:rPr>
          <w:rFonts w:ascii="Times New Roman" w:eastAsia="SimSun" w:hAnsi="Times New Roman"/>
          <w:szCs w:val="20"/>
          <w:lang w:val="en-GB"/>
        </w:rPr>
        <w:t>finding test directions.</w:t>
      </w:r>
    </w:p>
    <w:p w14:paraId="7A4CCD0E" w14:textId="3EA86651" w:rsidR="00F55474" w:rsidRDefault="00F55474" w:rsidP="00AD5A95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In this paper</w:t>
      </w:r>
      <w:r w:rsidR="00E76696">
        <w:rPr>
          <w:rFonts w:ascii="Times New Roman" w:eastAsia="SimSun" w:hAnsi="Times New Roman"/>
          <w:szCs w:val="20"/>
          <w:lang w:val="en-GB"/>
        </w:rPr>
        <w:t>,</w:t>
      </w:r>
      <w:r>
        <w:rPr>
          <w:rFonts w:ascii="Times New Roman" w:eastAsia="SimSun" w:hAnsi="Times New Roman"/>
          <w:szCs w:val="20"/>
          <w:lang w:val="en-GB"/>
        </w:rPr>
        <w:t xml:space="preserve"> we </w:t>
      </w:r>
      <w:r w:rsidR="00722388">
        <w:rPr>
          <w:rFonts w:ascii="Times New Roman" w:eastAsia="SimSun" w:hAnsi="Times New Roman"/>
          <w:szCs w:val="20"/>
          <w:lang w:val="en-GB"/>
        </w:rPr>
        <w:t xml:space="preserve">proposed an </w:t>
      </w:r>
      <w:r w:rsidR="00E76696">
        <w:rPr>
          <w:rFonts w:ascii="Times New Roman" w:eastAsia="SimSun" w:hAnsi="Times New Roman"/>
          <w:szCs w:val="20"/>
          <w:lang w:val="en-GB"/>
        </w:rPr>
        <w:t>enhanced</w:t>
      </w:r>
      <w:r w:rsidR="00337AC0">
        <w:rPr>
          <w:rFonts w:ascii="Times New Roman" w:eastAsia="SimSun" w:hAnsi="Times New Roman"/>
          <w:szCs w:val="20"/>
          <w:lang w:val="en-GB"/>
        </w:rPr>
        <w:t xml:space="preserve"> approach to achieve </w:t>
      </w:r>
      <w:r w:rsidR="00E76696">
        <w:rPr>
          <w:rFonts w:ascii="Times New Roman" w:eastAsia="SimSun" w:hAnsi="Times New Roman"/>
          <w:szCs w:val="20"/>
          <w:lang w:val="en-GB"/>
        </w:rPr>
        <w:t xml:space="preserve">better </w:t>
      </w:r>
      <w:r w:rsidR="00337AC0">
        <w:rPr>
          <w:rFonts w:ascii="Times New Roman" w:eastAsia="SimSun" w:hAnsi="Times New Roman"/>
          <w:szCs w:val="20"/>
          <w:lang w:val="en-GB"/>
        </w:rPr>
        <w:t xml:space="preserve">minimum isolation and the corresponding CR is </w:t>
      </w:r>
      <w:r w:rsidR="00722388">
        <w:rPr>
          <w:rFonts w:ascii="Times New Roman" w:eastAsia="SimSun" w:hAnsi="Times New Roman"/>
          <w:szCs w:val="20"/>
          <w:lang w:val="en-GB"/>
        </w:rPr>
        <w:t xml:space="preserve">submitted </w:t>
      </w:r>
      <w:r w:rsidR="008F3CE2">
        <w:rPr>
          <w:rFonts w:ascii="Times New Roman" w:eastAsia="SimSun" w:hAnsi="Times New Roman"/>
          <w:szCs w:val="20"/>
          <w:lang w:val="en-GB"/>
        </w:rPr>
        <w:t>in [2].</w:t>
      </w:r>
    </w:p>
    <w:p w14:paraId="73B60439" w14:textId="4A784AEC" w:rsidR="00BD2A00" w:rsidRPr="00723862" w:rsidRDefault="00F52B7D" w:rsidP="00DE78A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>
        <w:rPr>
          <w:rFonts w:ascii="Arial" w:eastAsia="SimSun" w:hAnsi="Arial"/>
          <w:sz w:val="36"/>
          <w:szCs w:val="20"/>
          <w:lang w:val="en-GB" w:eastAsia="en-GB"/>
        </w:rPr>
        <w:t>Discussion</w:t>
      </w:r>
    </w:p>
    <w:p w14:paraId="124B768D" w14:textId="0C7321C7" w:rsidR="00862761" w:rsidRDefault="00862761" w:rsidP="00862761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 xml:space="preserve">To </w:t>
      </w:r>
      <w:proofErr w:type="spellStart"/>
      <w:r>
        <w:rPr>
          <w:rFonts w:ascii="Times New Roman" w:eastAsia="SimSun" w:hAnsi="Times New Roman"/>
          <w:szCs w:val="20"/>
          <w:lang w:val="en-GB"/>
        </w:rPr>
        <w:t>analyze</w:t>
      </w:r>
      <w:proofErr w:type="spellEnd"/>
      <w:r>
        <w:rPr>
          <w:rFonts w:ascii="Times New Roman" w:eastAsia="SimSun" w:hAnsi="Times New Roman"/>
          <w:szCs w:val="20"/>
          <w:lang w:val="en-GB"/>
        </w:rPr>
        <w:t xml:space="preserve"> the impact with minimum isolation of [-12dB], the simulation was conducted based on the assumption agreed in [</w:t>
      </w:r>
      <w:r w:rsidR="00AD469F">
        <w:rPr>
          <w:rFonts w:ascii="Times New Roman" w:eastAsia="SimSun" w:hAnsi="Times New Roman"/>
          <w:szCs w:val="20"/>
          <w:lang w:val="en-GB"/>
        </w:rPr>
        <w:t>3</w:t>
      </w:r>
      <w:r>
        <w:rPr>
          <w:rFonts w:ascii="Times New Roman" w:eastAsia="SimSun" w:hAnsi="Times New Roman"/>
          <w:szCs w:val="20"/>
          <w:lang w:val="en-GB"/>
        </w:rPr>
        <w:t xml:space="preserve">] where </w:t>
      </w:r>
      <w:r w:rsidRPr="00F815C2">
        <w:rPr>
          <w:rFonts w:ascii="Times New Roman" w:eastAsia="SimSun" w:hAnsi="Times New Roman"/>
          <w:szCs w:val="20"/>
          <w:lang w:val="en-GB"/>
        </w:rPr>
        <w:t xml:space="preserve">ρ is the cross-talk interference </w:t>
      </w:r>
      <w:r w:rsidR="00AD469F">
        <w:rPr>
          <w:rFonts w:ascii="Times New Roman" w:eastAsia="SimSun" w:hAnsi="Times New Roman"/>
          <w:szCs w:val="20"/>
          <w:lang w:val="en-GB"/>
        </w:rPr>
        <w:t>generated</w:t>
      </w:r>
      <w:r w:rsidRPr="00F815C2">
        <w:rPr>
          <w:rFonts w:ascii="Times New Roman" w:eastAsia="SimSun" w:hAnsi="Times New Roman"/>
          <w:szCs w:val="20"/>
          <w:lang w:val="en-GB"/>
        </w:rPr>
        <w:t xml:space="preserve"> by channel emulator</w:t>
      </w:r>
      <w:r w:rsidR="00F870C2">
        <w:rPr>
          <w:rFonts w:ascii="Times New Roman" w:eastAsia="SimSun" w:hAnsi="Times New Roman"/>
          <w:szCs w:val="20"/>
          <w:lang w:val="en-GB"/>
        </w:rPr>
        <w:t xml:space="preserve"> and </w:t>
      </w:r>
      <w:r w:rsidR="00F815C2" w:rsidRPr="00E800C9">
        <w:rPr>
          <w:rFonts w:ascii="Times New Roman" w:eastAsia="SimSun" w:hAnsi="Times New Roman"/>
          <w:szCs w:val="20"/>
          <w:lang w:val="en-GB"/>
        </w:rPr>
        <w:t xml:space="preserve">η is the </w:t>
      </w:r>
      <w:r w:rsidR="00E800C9" w:rsidRPr="00E800C9">
        <w:rPr>
          <w:rFonts w:ascii="Times New Roman" w:eastAsia="SimSun" w:hAnsi="Times New Roman"/>
          <w:szCs w:val="20"/>
          <w:lang w:val="en-GB"/>
        </w:rPr>
        <w:t>cross-talk interference introduced by OTA chamber.</w:t>
      </w:r>
      <w:r w:rsidR="00E800C9">
        <w:rPr>
          <w:rFonts w:ascii="Times New Roman" w:eastAsia="SimSun" w:hAnsi="Times New Roman"/>
          <w:szCs w:val="20"/>
          <w:lang w:val="en-GB"/>
        </w:rPr>
        <w:t xml:space="preserve"> </w:t>
      </w:r>
      <w:r w:rsidR="00D302A1">
        <w:rPr>
          <w:rFonts w:ascii="Times New Roman" w:eastAsia="SimSun" w:hAnsi="Times New Roman"/>
          <w:szCs w:val="20"/>
          <w:lang w:val="en-GB"/>
        </w:rPr>
        <w:t xml:space="preserve">The SNR different with different </w:t>
      </w:r>
      <w:r w:rsidR="00D302A1" w:rsidRPr="00F815C2">
        <w:rPr>
          <w:rFonts w:ascii="Times New Roman" w:eastAsia="SimSun" w:hAnsi="Times New Roman"/>
          <w:szCs w:val="20"/>
          <w:lang w:val="en-GB"/>
        </w:rPr>
        <w:t>ρ</w:t>
      </w:r>
      <w:r w:rsidR="00D302A1">
        <w:rPr>
          <w:rFonts w:ascii="Times New Roman" w:eastAsia="SimSun" w:hAnsi="Times New Roman"/>
          <w:szCs w:val="20"/>
          <w:lang w:val="en-GB"/>
        </w:rPr>
        <w:t xml:space="preserve"> and </w:t>
      </w:r>
      <w:r w:rsidR="00D302A1" w:rsidRPr="00E800C9">
        <w:rPr>
          <w:rFonts w:ascii="Times New Roman" w:eastAsia="SimSun" w:hAnsi="Times New Roman"/>
          <w:szCs w:val="20"/>
          <w:lang w:val="en-GB"/>
        </w:rPr>
        <w:t>η</w:t>
      </w:r>
      <w:r w:rsidR="00D302A1">
        <w:rPr>
          <w:rFonts w:ascii="Times New Roman" w:eastAsia="SimSun" w:hAnsi="Times New Roman"/>
          <w:szCs w:val="20"/>
          <w:lang w:val="en-GB"/>
        </w:rPr>
        <w:t xml:space="preserve"> is provided </w:t>
      </w:r>
      <w:r w:rsidR="00170E5C">
        <w:rPr>
          <w:rFonts w:ascii="Times New Roman" w:eastAsia="SimSun" w:hAnsi="Times New Roman"/>
          <w:szCs w:val="20"/>
          <w:lang w:val="en-GB"/>
        </w:rPr>
        <w:t xml:space="preserve">in [4] </w:t>
      </w:r>
      <w:r w:rsidR="000B1D88">
        <w:rPr>
          <w:rFonts w:ascii="Times New Roman" w:eastAsia="SimSun" w:hAnsi="Times New Roman"/>
          <w:szCs w:val="20"/>
          <w:lang w:val="en-GB"/>
        </w:rPr>
        <w:t>shown</w:t>
      </w:r>
      <w:r w:rsidR="00170E5C">
        <w:rPr>
          <w:rFonts w:ascii="Times New Roman" w:eastAsia="SimSun" w:hAnsi="Times New Roman"/>
          <w:szCs w:val="20"/>
          <w:lang w:val="en-GB"/>
        </w:rPr>
        <w:t xml:space="preserve"> in Table 1. </w:t>
      </w:r>
      <w:r w:rsidR="00D302A1">
        <w:rPr>
          <w:rFonts w:ascii="Times New Roman" w:eastAsia="SimSun" w:hAnsi="Times New Roman"/>
          <w:szCs w:val="20"/>
          <w:lang w:val="en-GB"/>
        </w:rPr>
        <w:t xml:space="preserve">Note that </w:t>
      </w:r>
      <w:r w:rsidR="00192977" w:rsidRPr="00E2132D">
        <w:rPr>
          <w:rFonts w:ascii="Times New Roman" w:eastAsia="SimSun" w:hAnsi="Times New Roman"/>
          <w:szCs w:val="20"/>
          <w:lang w:val="en-GB"/>
        </w:rPr>
        <w:t>η = -100</w:t>
      </w:r>
      <w:r w:rsidR="00F97CEB">
        <w:rPr>
          <w:rFonts w:ascii="Times New Roman" w:eastAsia="SimSun" w:hAnsi="Times New Roman"/>
          <w:szCs w:val="20"/>
          <w:lang w:val="en-GB"/>
        </w:rPr>
        <w:t>dB</w:t>
      </w:r>
      <w:r w:rsidR="00192977" w:rsidRPr="00E2132D">
        <w:rPr>
          <w:rFonts w:ascii="Times New Roman" w:eastAsia="SimSun" w:hAnsi="Times New Roman"/>
          <w:szCs w:val="20"/>
          <w:lang w:val="en-GB"/>
        </w:rPr>
        <w:t xml:space="preserve"> is the ideal case meaning there is no interference </w:t>
      </w:r>
      <w:r w:rsidR="00E2132D" w:rsidRPr="00E2132D">
        <w:rPr>
          <w:rFonts w:ascii="Times New Roman" w:eastAsia="SimSun" w:hAnsi="Times New Roman"/>
          <w:szCs w:val="20"/>
          <w:lang w:val="en-GB"/>
        </w:rPr>
        <w:t>introduced by OTA chamber.</w:t>
      </w:r>
    </w:p>
    <w:p w14:paraId="740FB937" w14:textId="77C3794D" w:rsidR="00862761" w:rsidRDefault="00E800C9" w:rsidP="00E800C9">
      <w:pPr>
        <w:spacing w:after="120"/>
        <w:jc w:val="center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 xml:space="preserve">Table 1: </w:t>
      </w:r>
      <w:r w:rsidR="00520678">
        <w:rPr>
          <w:rFonts w:ascii="Times New Roman" w:eastAsia="SimSun" w:hAnsi="Times New Roman"/>
          <w:szCs w:val="20"/>
          <w:lang w:val="en-GB"/>
        </w:rPr>
        <w:t xml:space="preserve">SNR difference </w:t>
      </w:r>
      <w:r w:rsidR="00465857">
        <w:rPr>
          <w:rFonts w:ascii="Times New Roman" w:eastAsia="SimSun" w:hAnsi="Times New Roman"/>
          <w:szCs w:val="20"/>
          <w:lang w:val="en-GB"/>
        </w:rPr>
        <w:t xml:space="preserve">with different </w:t>
      </w:r>
      <w:r w:rsidR="00465857" w:rsidRPr="00F815C2">
        <w:rPr>
          <w:rFonts w:ascii="Times New Roman" w:eastAsia="SimSun" w:hAnsi="Times New Roman"/>
          <w:szCs w:val="20"/>
          <w:lang w:val="en-GB"/>
        </w:rPr>
        <w:t>ρ</w:t>
      </w:r>
      <w:r w:rsidR="00465857">
        <w:rPr>
          <w:rFonts w:ascii="Times New Roman" w:eastAsia="SimSun" w:hAnsi="Times New Roman"/>
          <w:szCs w:val="20"/>
          <w:lang w:val="en-GB"/>
        </w:rPr>
        <w:t xml:space="preserve"> </w:t>
      </w:r>
      <w:r w:rsidR="00F97CEB">
        <w:rPr>
          <w:rFonts w:ascii="Times New Roman" w:eastAsia="SimSun" w:hAnsi="Times New Roman"/>
          <w:szCs w:val="20"/>
          <w:lang w:val="en-GB"/>
        </w:rPr>
        <w:t xml:space="preserve">[dB] </w:t>
      </w:r>
      <w:r w:rsidR="00465857">
        <w:rPr>
          <w:rFonts w:ascii="Times New Roman" w:eastAsia="SimSun" w:hAnsi="Times New Roman"/>
          <w:szCs w:val="20"/>
          <w:lang w:val="en-GB"/>
        </w:rPr>
        <w:t xml:space="preserve">and </w:t>
      </w:r>
      <w:r w:rsidR="00465857" w:rsidRPr="00E800C9">
        <w:rPr>
          <w:rFonts w:ascii="Times New Roman" w:eastAsia="SimSun" w:hAnsi="Times New Roman"/>
          <w:szCs w:val="20"/>
          <w:lang w:val="en-GB"/>
        </w:rPr>
        <w:t>η</w:t>
      </w:r>
      <w:r w:rsidR="00F97CEB">
        <w:rPr>
          <w:rFonts w:ascii="Times New Roman" w:eastAsia="SimSun" w:hAnsi="Times New Roman"/>
          <w:szCs w:val="20"/>
          <w:lang w:val="en-GB"/>
        </w:rPr>
        <w:t xml:space="preserve"> [dB]</w:t>
      </w:r>
      <w:r w:rsidR="00465857">
        <w:rPr>
          <w:rFonts w:ascii="Times New Roman" w:eastAsia="SimSun" w:hAnsi="Times New Roman"/>
          <w:szCs w:val="20"/>
          <w:lang w:val="en-GB"/>
        </w:rPr>
        <w:t xml:space="preserve"> </w:t>
      </w:r>
    </w:p>
    <w:p w14:paraId="60DB8116" w14:textId="6C418605" w:rsidR="006E45BC" w:rsidRDefault="006E45BC" w:rsidP="006E45BC">
      <w:pPr>
        <w:pStyle w:val="Caption"/>
        <w:keepNext/>
        <w:jc w:val="center"/>
        <w:rPr>
          <w:color w:val="000000" w:themeColor="text1"/>
        </w:rPr>
      </w:pPr>
      <w:bookmarkStart w:id="4" w:name="_Ref1498140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</w:t>
      </w:r>
      <w:r>
        <w:rPr>
          <w:color w:val="000000" w:themeColor="text1"/>
        </w:rPr>
        <w:t xml:space="preserve">SNR delta for </w:t>
      </w:r>
      <w:r w:rsidRPr="008D368C">
        <w:rPr>
          <w:color w:val="000000" w:themeColor="text1"/>
        </w:rPr>
        <w:t xml:space="preserve">MCS17 with </w:t>
      </w:r>
      <w:r>
        <w:rPr>
          <w:color w:val="000000" w:themeColor="text1"/>
        </w:rPr>
        <w:t>L</w:t>
      </w:r>
      <w:r w:rsidRPr="008D368C">
        <w:rPr>
          <w:color w:val="000000" w:themeColor="text1"/>
        </w:rPr>
        <w:t>1+</w:t>
      </w:r>
      <w:r>
        <w:rPr>
          <w:color w:val="000000" w:themeColor="text1"/>
        </w:rPr>
        <w:t>L</w:t>
      </w:r>
      <w:r w:rsidRPr="008D368C">
        <w:rPr>
          <w:color w:val="000000" w:themeColor="text1"/>
        </w:rPr>
        <w:t xml:space="preserve">1, </w:t>
      </w:r>
      <w:r w:rsidRPr="00CA14F1">
        <w:rPr>
          <w:bCs/>
          <w:color w:val="000000" w:themeColor="text1"/>
          <w:u w:val="single"/>
        </w:rPr>
        <w:t>separate</w:t>
      </w:r>
      <w:r w:rsidRPr="008D368C">
        <w:rPr>
          <w:color w:val="000000" w:themeColor="text1"/>
        </w:rPr>
        <w:t xml:space="preserve"> processing</w:t>
      </w:r>
      <w:r>
        <w:rPr>
          <w:color w:val="000000" w:themeColor="text1"/>
        </w:rPr>
        <w:t xml:space="preserve"> (Group 1)</w:t>
      </w:r>
      <w:r w:rsidR="009A6F5F">
        <w:rPr>
          <w:color w:val="000000" w:themeColor="text1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2"/>
        <w:gridCol w:w="1422"/>
        <w:gridCol w:w="1382"/>
        <w:gridCol w:w="1312"/>
        <w:gridCol w:w="1312"/>
        <w:gridCol w:w="1269"/>
      </w:tblGrid>
      <w:tr w:rsidR="006E45BC" w14:paraId="38CC40CD" w14:textId="77777777" w:rsidTr="006709FA">
        <w:trPr>
          <w:jc w:val="center"/>
        </w:trPr>
        <w:tc>
          <w:tcPr>
            <w:tcW w:w="1622" w:type="dxa"/>
            <w:tcBorders>
              <w:tl2br w:val="single" w:sz="4" w:space="0" w:color="auto"/>
            </w:tcBorders>
          </w:tcPr>
          <w:p w14:paraId="5FF400F5" w14:textId="77777777" w:rsidR="006E45BC" w:rsidRPr="005E417A" w:rsidRDefault="006E45BC" w:rsidP="006709FA">
            <w:pPr>
              <w:pStyle w:val="ListParagraph"/>
              <w:ind w:left="0"/>
              <w:jc w:val="center"/>
              <w:rPr>
                <w:color w:val="000000" w:themeColor="text1"/>
              </w:rPr>
            </w:pPr>
            <w:r>
              <w:rPr>
                <w:rFonts w:eastAsia="Malgun Gothic"/>
              </w:rPr>
              <w:t xml:space="preserve">        </w:t>
            </w: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rPr>
                <w:noProof/>
                <w:color w:val="000000" w:themeColor="text1"/>
              </w:rPr>
              <w:t xml:space="preserve"> (dB)</w:t>
            </w:r>
          </w:p>
          <w:p w14:paraId="2ED59A49" w14:textId="77777777" w:rsidR="006E45BC" w:rsidRPr="005E417A" w:rsidRDefault="006E45BC" w:rsidP="006709FA">
            <w:pPr>
              <w:pStyle w:val="ListParagraph"/>
              <w:ind w:left="0"/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>ρ(dB)</m:t>
                </m:r>
              </m:oMath>
            </m:oMathPara>
          </w:p>
        </w:tc>
        <w:tc>
          <w:tcPr>
            <w:tcW w:w="1422" w:type="dxa"/>
          </w:tcPr>
          <w:p w14:paraId="538CAFD8" w14:textId="77777777" w:rsidR="006E45BC" w:rsidRDefault="006E45BC" w:rsidP="006709FA">
            <w:pPr>
              <w:pStyle w:val="ListParagraph"/>
              <w:ind w:left="0"/>
              <w:jc w:val="center"/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-100</w:t>
            </w:r>
          </w:p>
        </w:tc>
        <w:tc>
          <w:tcPr>
            <w:tcW w:w="1382" w:type="dxa"/>
          </w:tcPr>
          <w:p w14:paraId="5742DCB1" w14:textId="77777777" w:rsidR="006E45BC" w:rsidRDefault="006E45BC" w:rsidP="006709FA">
            <w:pPr>
              <w:pStyle w:val="ListParagraph"/>
              <w:ind w:left="0"/>
              <w:jc w:val="center"/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-20</w:t>
            </w:r>
          </w:p>
        </w:tc>
        <w:tc>
          <w:tcPr>
            <w:tcW w:w="1312" w:type="dxa"/>
          </w:tcPr>
          <w:p w14:paraId="3B19495E" w14:textId="77777777" w:rsidR="006E45BC" w:rsidRDefault="006E45BC" w:rsidP="006709FA">
            <w:pPr>
              <w:pStyle w:val="ListParagraph"/>
              <w:ind w:left="0"/>
              <w:jc w:val="center"/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-15</w:t>
            </w:r>
          </w:p>
        </w:tc>
        <w:tc>
          <w:tcPr>
            <w:tcW w:w="1312" w:type="dxa"/>
          </w:tcPr>
          <w:p w14:paraId="54207789" w14:textId="77777777" w:rsidR="006E45BC" w:rsidRDefault="006E45BC" w:rsidP="006709FA">
            <w:pPr>
              <w:pStyle w:val="ListParagraph"/>
              <w:ind w:left="0"/>
              <w:jc w:val="center"/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-12</w:t>
            </w:r>
          </w:p>
        </w:tc>
        <w:tc>
          <w:tcPr>
            <w:tcW w:w="1269" w:type="dxa"/>
          </w:tcPr>
          <w:p w14:paraId="7C969B2E" w14:textId="77777777" w:rsidR="006E45BC" w:rsidRDefault="006E45BC" w:rsidP="006709FA">
            <w:pPr>
              <w:pStyle w:val="ListParagraph"/>
              <w:ind w:left="0"/>
              <w:jc w:val="center"/>
              <w:rPr>
                <w:rFonts w:ascii="Arial" w:eastAsia="Times New Roman" w:hAnsi="Arial" w:cs="Arial"/>
              </w:rPr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-8</w:t>
            </w:r>
          </w:p>
        </w:tc>
      </w:tr>
      <w:tr w:rsidR="006E45BC" w14:paraId="5F529FFE" w14:textId="77777777" w:rsidTr="006709FA">
        <w:trPr>
          <w:jc w:val="center"/>
        </w:trPr>
        <w:tc>
          <w:tcPr>
            <w:tcW w:w="1622" w:type="dxa"/>
          </w:tcPr>
          <w:p w14:paraId="0EDED384" w14:textId="77777777" w:rsidR="006E45BC" w:rsidRDefault="006E45BC" w:rsidP="006709FA">
            <w:pPr>
              <w:pStyle w:val="ListParagraph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ρ=-100</m:t>
                </m:r>
              </m:oMath>
            </m:oMathPara>
          </w:p>
        </w:tc>
        <w:tc>
          <w:tcPr>
            <w:tcW w:w="1422" w:type="dxa"/>
          </w:tcPr>
          <w:p w14:paraId="156516AB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82" w:type="dxa"/>
          </w:tcPr>
          <w:p w14:paraId="62235BEF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0.5</w:t>
            </w:r>
          </w:p>
        </w:tc>
        <w:tc>
          <w:tcPr>
            <w:tcW w:w="1312" w:type="dxa"/>
          </w:tcPr>
          <w:p w14:paraId="018ADA69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1.7</w:t>
            </w:r>
          </w:p>
        </w:tc>
        <w:tc>
          <w:tcPr>
            <w:tcW w:w="1312" w:type="dxa"/>
          </w:tcPr>
          <w:p w14:paraId="46E9A7EA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4.1</w:t>
            </w:r>
          </w:p>
        </w:tc>
        <w:tc>
          <w:tcPr>
            <w:tcW w:w="1269" w:type="dxa"/>
          </w:tcPr>
          <w:p w14:paraId="0CDB9793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</w:tr>
      <w:tr w:rsidR="006E45BC" w14:paraId="36BDF86E" w14:textId="77777777" w:rsidTr="006709FA">
        <w:trPr>
          <w:jc w:val="center"/>
        </w:trPr>
        <w:tc>
          <w:tcPr>
            <w:tcW w:w="1622" w:type="dxa"/>
          </w:tcPr>
          <w:p w14:paraId="7FD0B8F3" w14:textId="77777777" w:rsidR="006E45BC" w:rsidRDefault="006E45BC" w:rsidP="006709FA">
            <w:pPr>
              <w:pStyle w:val="ListParagraph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ρ=-18</m:t>
                </m:r>
              </m:oMath>
            </m:oMathPara>
          </w:p>
        </w:tc>
        <w:tc>
          <w:tcPr>
            <w:tcW w:w="1422" w:type="dxa"/>
          </w:tcPr>
          <w:p w14:paraId="05542EC7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82" w:type="dxa"/>
          </w:tcPr>
          <w:p w14:paraId="09933C5F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0.6</w:t>
            </w:r>
          </w:p>
        </w:tc>
        <w:tc>
          <w:tcPr>
            <w:tcW w:w="1312" w:type="dxa"/>
          </w:tcPr>
          <w:p w14:paraId="707FC533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2.1</w:t>
            </w:r>
          </w:p>
        </w:tc>
        <w:tc>
          <w:tcPr>
            <w:tcW w:w="1312" w:type="dxa"/>
          </w:tcPr>
          <w:p w14:paraId="70BD3AAC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4.8</w:t>
            </w:r>
          </w:p>
        </w:tc>
        <w:tc>
          <w:tcPr>
            <w:tcW w:w="1269" w:type="dxa"/>
          </w:tcPr>
          <w:p w14:paraId="2680D026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</w:tr>
      <w:tr w:rsidR="006E45BC" w14:paraId="72C8E328" w14:textId="77777777" w:rsidTr="006709FA">
        <w:trPr>
          <w:jc w:val="center"/>
        </w:trPr>
        <w:tc>
          <w:tcPr>
            <w:tcW w:w="1622" w:type="dxa"/>
          </w:tcPr>
          <w:p w14:paraId="30F05766" w14:textId="77777777" w:rsidR="006E45BC" w:rsidRDefault="006E45BC" w:rsidP="006709FA">
            <w:pPr>
              <w:pStyle w:val="ListParagraph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ρ=-15</m:t>
                </m:r>
              </m:oMath>
            </m:oMathPara>
          </w:p>
        </w:tc>
        <w:tc>
          <w:tcPr>
            <w:tcW w:w="1422" w:type="dxa"/>
          </w:tcPr>
          <w:p w14:paraId="0F55A9D1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82" w:type="dxa"/>
          </w:tcPr>
          <w:p w14:paraId="64606E85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0.6</w:t>
            </w:r>
          </w:p>
        </w:tc>
        <w:tc>
          <w:tcPr>
            <w:tcW w:w="1312" w:type="dxa"/>
          </w:tcPr>
          <w:p w14:paraId="627CDBFA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2.4</w:t>
            </w:r>
          </w:p>
        </w:tc>
        <w:tc>
          <w:tcPr>
            <w:tcW w:w="1312" w:type="dxa"/>
          </w:tcPr>
          <w:p w14:paraId="6B0FE2BB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6.1</w:t>
            </w:r>
          </w:p>
        </w:tc>
        <w:tc>
          <w:tcPr>
            <w:tcW w:w="1269" w:type="dxa"/>
          </w:tcPr>
          <w:p w14:paraId="5B7A02C3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</w:tr>
      <w:tr w:rsidR="006E45BC" w14:paraId="77BDD46C" w14:textId="77777777" w:rsidTr="006709FA">
        <w:trPr>
          <w:jc w:val="center"/>
        </w:trPr>
        <w:tc>
          <w:tcPr>
            <w:tcW w:w="1622" w:type="dxa"/>
          </w:tcPr>
          <w:p w14:paraId="1FBF5A16" w14:textId="77777777" w:rsidR="006E45BC" w:rsidRDefault="006E45BC" w:rsidP="006709FA">
            <w:pPr>
              <w:pStyle w:val="ListParagraph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ρ=-12</m:t>
                </m:r>
              </m:oMath>
            </m:oMathPara>
          </w:p>
        </w:tc>
        <w:tc>
          <w:tcPr>
            <w:tcW w:w="1422" w:type="dxa"/>
          </w:tcPr>
          <w:p w14:paraId="0AEFCED8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82" w:type="dxa"/>
          </w:tcPr>
          <w:p w14:paraId="2CDEE792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1312" w:type="dxa"/>
          </w:tcPr>
          <w:p w14:paraId="7E66A13B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3.7</w:t>
            </w:r>
          </w:p>
        </w:tc>
        <w:tc>
          <w:tcPr>
            <w:tcW w:w="1312" w:type="dxa"/>
          </w:tcPr>
          <w:p w14:paraId="4244426E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  <w:tc>
          <w:tcPr>
            <w:tcW w:w="1269" w:type="dxa"/>
          </w:tcPr>
          <w:p w14:paraId="4FB54250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</w:tr>
    </w:tbl>
    <w:p w14:paraId="7F79EB67" w14:textId="77777777" w:rsidR="00862761" w:rsidRDefault="00862761" w:rsidP="00862761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</w:p>
    <w:p w14:paraId="11301B10" w14:textId="5721DD4D" w:rsidR="000C388C" w:rsidRDefault="001F1915" w:rsidP="00DE78AB">
      <w:pPr>
        <w:rPr>
          <w:rFonts w:ascii="Times New Roman" w:eastAsia="SimSun" w:hAnsi="Times New Roman"/>
          <w:b/>
          <w:bCs/>
          <w:szCs w:val="20"/>
          <w:lang w:val="en-GB"/>
        </w:rPr>
      </w:pPr>
      <w:r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Observation 1: With -12dB </w:t>
      </w:r>
      <w:r w:rsidR="00135B8E">
        <w:rPr>
          <w:rFonts w:ascii="Times New Roman" w:eastAsia="SimSun" w:hAnsi="Times New Roman"/>
          <w:b/>
          <w:bCs/>
          <w:szCs w:val="20"/>
          <w:lang w:val="en-GB"/>
        </w:rPr>
        <w:t>of</w:t>
      </w:r>
      <w:r w:rsidR="00451696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 the minimum isolation</w:t>
      </w:r>
      <w:r w:rsidR="001F5D5C" w:rsidRPr="00C26143">
        <w:rPr>
          <w:rFonts w:ascii="Times New Roman" w:eastAsia="SimSun" w:hAnsi="Times New Roman"/>
          <w:b/>
          <w:bCs/>
          <w:szCs w:val="20"/>
          <w:lang w:val="en-GB"/>
        </w:rPr>
        <w:t>,</w:t>
      </w:r>
      <w:r w:rsidR="00451696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 the </w:t>
      </w:r>
      <w:r w:rsidR="00367580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required SNR difference between with and without additional interference introduced by chamber </w:t>
      </w:r>
      <w:r w:rsidR="00DF6DE5">
        <w:rPr>
          <w:rFonts w:ascii="Times New Roman" w:eastAsia="SimSun" w:hAnsi="Times New Roman"/>
          <w:b/>
          <w:bCs/>
          <w:szCs w:val="20"/>
          <w:lang w:val="en-GB"/>
        </w:rPr>
        <w:t>cannot</w:t>
      </w:r>
      <w:r w:rsidR="00356477">
        <w:rPr>
          <w:rFonts w:ascii="Times New Roman" w:eastAsia="SimSun" w:hAnsi="Times New Roman"/>
          <w:b/>
          <w:bCs/>
          <w:szCs w:val="20"/>
          <w:lang w:val="en-GB"/>
        </w:rPr>
        <w:t xml:space="preserve"> reach the targe</w:t>
      </w:r>
      <w:r w:rsidR="00DF6DE5">
        <w:rPr>
          <w:rFonts w:ascii="Times New Roman" w:eastAsia="SimSun" w:hAnsi="Times New Roman"/>
          <w:b/>
          <w:bCs/>
          <w:szCs w:val="20"/>
          <w:lang w:val="en-GB"/>
        </w:rPr>
        <w:t xml:space="preserve">t throughput with </w:t>
      </w:r>
      <w:r w:rsidR="00DF6DE5" w:rsidRPr="00DF6DE5">
        <w:rPr>
          <w:rFonts w:ascii="Times New Roman" w:eastAsia="SimSun" w:hAnsi="Times New Roman"/>
          <w:b/>
          <w:bCs/>
          <w:szCs w:val="20"/>
          <w:lang w:val="en-GB"/>
        </w:rPr>
        <w:t>ρ=-12</w:t>
      </w:r>
      <w:r w:rsidR="00DF6DE5">
        <w:rPr>
          <w:rFonts w:ascii="Times New Roman" w:eastAsia="SimSun" w:hAnsi="Times New Roman"/>
          <w:b/>
          <w:bCs/>
          <w:szCs w:val="20"/>
          <w:lang w:val="en-GB"/>
        </w:rPr>
        <w:t xml:space="preserve">dB. It means that </w:t>
      </w:r>
      <w:r w:rsidR="00376D6E">
        <w:rPr>
          <w:rFonts w:ascii="Times New Roman" w:eastAsia="SimSun" w:hAnsi="Times New Roman"/>
          <w:b/>
          <w:bCs/>
          <w:szCs w:val="20"/>
          <w:lang w:val="en-GB"/>
        </w:rPr>
        <w:t>it is not testable</w:t>
      </w:r>
      <w:r w:rsidR="00C8488B">
        <w:rPr>
          <w:rFonts w:ascii="Times New Roman" w:eastAsia="SimSun" w:hAnsi="Times New Roman"/>
          <w:b/>
          <w:bCs/>
          <w:szCs w:val="20"/>
          <w:lang w:val="en-GB"/>
        </w:rPr>
        <w:t xml:space="preserve"> in this case.</w:t>
      </w:r>
    </w:p>
    <w:p w14:paraId="3772A21D" w14:textId="48F85467" w:rsidR="007E4360" w:rsidRDefault="007E4360" w:rsidP="00DE78AB">
      <w:pPr>
        <w:rPr>
          <w:rFonts w:ascii="Times New Roman" w:eastAsia="SimSun" w:hAnsi="Times New Roman"/>
          <w:b/>
          <w:bCs/>
          <w:szCs w:val="20"/>
          <w:lang w:val="en-GB"/>
        </w:rPr>
      </w:pPr>
      <w:r>
        <w:rPr>
          <w:rFonts w:ascii="Times New Roman" w:eastAsia="SimSun" w:hAnsi="Times New Roman"/>
          <w:b/>
          <w:bCs/>
          <w:szCs w:val="20"/>
          <w:lang w:val="en-GB"/>
        </w:rPr>
        <w:t xml:space="preserve">Observation 2: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Even if </w:t>
      </w:r>
      <w:r w:rsidR="00135B8E">
        <w:rPr>
          <w:rFonts w:ascii="Times New Roman" w:eastAsia="SimSun" w:hAnsi="Times New Roman"/>
          <w:b/>
          <w:bCs/>
          <w:szCs w:val="20"/>
          <w:lang w:val="en-GB"/>
        </w:rPr>
        <w:t>the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 </w:t>
      </w:r>
      <w:r w:rsidR="002C3570">
        <w:rPr>
          <w:rFonts w:ascii="Times New Roman" w:eastAsia="SimSun" w:hAnsi="Times New Roman"/>
          <w:b/>
          <w:bCs/>
          <w:szCs w:val="20"/>
          <w:lang w:val="en-GB"/>
        </w:rPr>
        <w:t>minimum isolation requirements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 is </w:t>
      </w:r>
      <w:r w:rsidR="002C3570">
        <w:rPr>
          <w:rFonts w:ascii="Times New Roman" w:eastAsia="SimSun" w:hAnsi="Times New Roman"/>
          <w:b/>
          <w:bCs/>
          <w:szCs w:val="20"/>
          <w:lang w:val="en-GB"/>
        </w:rPr>
        <w:t>enhanced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 to -15dB, </w:t>
      </w:r>
      <w:r w:rsidR="006B2E46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the SNR </w:t>
      </w:r>
      <w:r w:rsidR="00C8488B">
        <w:rPr>
          <w:rFonts w:ascii="Times New Roman" w:eastAsia="SimSun" w:hAnsi="Times New Roman"/>
          <w:b/>
          <w:bCs/>
          <w:szCs w:val="20"/>
          <w:lang w:val="en-GB"/>
        </w:rPr>
        <w:t>delta</w:t>
      </w:r>
      <w:r w:rsidR="006B2E46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is </w:t>
      </w:r>
      <w:r w:rsidR="00C8488B">
        <w:rPr>
          <w:rFonts w:ascii="Times New Roman" w:eastAsia="SimSun" w:hAnsi="Times New Roman"/>
          <w:b/>
          <w:bCs/>
          <w:szCs w:val="20"/>
          <w:lang w:val="en-GB"/>
        </w:rPr>
        <w:t xml:space="preserve">3.7dB that is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still </w:t>
      </w:r>
      <w:r w:rsidR="00C8488B">
        <w:rPr>
          <w:rFonts w:ascii="Times New Roman" w:eastAsia="SimSun" w:hAnsi="Times New Roman"/>
          <w:b/>
          <w:bCs/>
          <w:szCs w:val="20"/>
          <w:lang w:val="en-GB"/>
        </w:rPr>
        <w:t xml:space="preserve">much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greater than </w:t>
      </w:r>
      <w:r w:rsidR="006B2E46">
        <w:rPr>
          <w:rFonts w:ascii="Times New Roman" w:eastAsia="SimSun" w:hAnsi="Times New Roman"/>
          <w:b/>
          <w:bCs/>
          <w:szCs w:val="20"/>
          <w:lang w:val="en-GB"/>
        </w:rPr>
        <w:t xml:space="preserve">the target of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>1dB</w:t>
      </w:r>
      <w:r w:rsidR="006B2E46">
        <w:rPr>
          <w:rFonts w:ascii="Times New Roman" w:eastAsia="SimSun" w:hAnsi="Times New Roman"/>
          <w:b/>
          <w:bCs/>
          <w:szCs w:val="20"/>
          <w:lang w:val="en-GB"/>
        </w:rPr>
        <w:t>.</w:t>
      </w:r>
    </w:p>
    <w:p w14:paraId="43A08FE6" w14:textId="77777777" w:rsidR="00E94DC8" w:rsidRDefault="00393658" w:rsidP="00E94DC8">
      <w:pPr>
        <w:rPr>
          <w:rFonts w:ascii="Times New Roman" w:eastAsia="SimSun" w:hAnsi="Times New Roman"/>
          <w:szCs w:val="20"/>
          <w:lang w:val="en-GB"/>
        </w:rPr>
      </w:pPr>
      <w:r w:rsidRPr="001E1E3A">
        <w:rPr>
          <w:rFonts w:ascii="Times New Roman" w:eastAsia="SimSun" w:hAnsi="Times New Roman"/>
          <w:szCs w:val="20"/>
          <w:lang w:val="en-GB"/>
        </w:rPr>
        <w:lastRenderedPageBreak/>
        <w:t>In [3],</w:t>
      </w:r>
      <w:r w:rsidR="003F0071" w:rsidRPr="001E1E3A">
        <w:rPr>
          <w:rFonts w:ascii="Times New Roman" w:eastAsia="SimSun" w:hAnsi="Times New Roman"/>
          <w:szCs w:val="20"/>
          <w:lang w:val="en-GB"/>
        </w:rPr>
        <w:t xml:space="preserve"> it was agreed to further investigate </w:t>
      </w:r>
      <w:r w:rsidR="00773FE2" w:rsidRPr="001E1E3A">
        <w:rPr>
          <w:rFonts w:ascii="Times New Roman" w:eastAsia="SimSun" w:hAnsi="Times New Roman"/>
          <w:szCs w:val="20"/>
          <w:lang w:val="en-GB"/>
        </w:rPr>
        <w:t>how to satisfy the minimum isolation considering the following options:</w:t>
      </w:r>
    </w:p>
    <w:p w14:paraId="0577B770" w14:textId="6EFDB00C" w:rsidR="00E94DC8" w:rsidRPr="00E94DC8" w:rsidRDefault="00E94DC8" w:rsidP="00E94DC8">
      <w:pPr>
        <w:pStyle w:val="ListParagraph"/>
        <w:numPr>
          <w:ilvl w:val="0"/>
          <w:numId w:val="7"/>
        </w:numPr>
        <w:rPr>
          <w:rFonts w:ascii="Times New Roman" w:eastAsia="SimSun" w:hAnsi="Times New Roman"/>
          <w:szCs w:val="20"/>
          <w:lang w:val="en-GB"/>
        </w:rPr>
      </w:pPr>
      <w:r w:rsidRPr="00E94DC8">
        <w:rPr>
          <w:rFonts w:ascii="Times New Roman" w:eastAsia="SimSun" w:hAnsi="Times New Roman"/>
          <w:szCs w:val="20"/>
          <w:lang w:val="en-GB"/>
        </w:rPr>
        <w:t xml:space="preserve">Option 1: Pure isolation </w:t>
      </w:r>
    </w:p>
    <w:p w14:paraId="5CC4F8CF" w14:textId="60DE5E29" w:rsidR="00E94DC8" w:rsidRPr="00E94DC8" w:rsidRDefault="00E94DC8" w:rsidP="00E94DC8">
      <w:pPr>
        <w:pStyle w:val="ListParagraph"/>
        <w:numPr>
          <w:ilvl w:val="0"/>
          <w:numId w:val="7"/>
        </w:numPr>
        <w:rPr>
          <w:rFonts w:ascii="Times New Roman" w:eastAsia="SimSun" w:hAnsi="Times New Roman"/>
          <w:szCs w:val="20"/>
          <w:lang w:val="en-GB"/>
        </w:rPr>
      </w:pPr>
      <w:r w:rsidRPr="00E94DC8">
        <w:rPr>
          <w:rFonts w:ascii="Times New Roman" w:eastAsia="SimSun" w:hAnsi="Times New Roman"/>
          <w:szCs w:val="20"/>
          <w:lang w:val="en-GB"/>
        </w:rPr>
        <w:t>Option 2: Inverse channel approach</w:t>
      </w:r>
    </w:p>
    <w:p w14:paraId="22174D29" w14:textId="20B81B57" w:rsidR="00E94DC8" w:rsidRPr="00E94DC8" w:rsidRDefault="00E94DC8" w:rsidP="00E94DC8">
      <w:pPr>
        <w:pStyle w:val="ListParagraph"/>
        <w:numPr>
          <w:ilvl w:val="0"/>
          <w:numId w:val="7"/>
        </w:numPr>
        <w:rPr>
          <w:rFonts w:ascii="Times New Roman" w:eastAsia="SimSun" w:hAnsi="Times New Roman"/>
          <w:szCs w:val="20"/>
          <w:lang w:val="en-GB"/>
        </w:rPr>
      </w:pPr>
      <w:r w:rsidRPr="00E94DC8">
        <w:rPr>
          <w:rFonts w:ascii="Times New Roman" w:eastAsia="SimSun" w:hAnsi="Times New Roman"/>
          <w:szCs w:val="20"/>
          <w:lang w:val="en-GB"/>
        </w:rPr>
        <w:t>Other option is not precluded</w:t>
      </w:r>
    </w:p>
    <w:p w14:paraId="1F0BEB2E" w14:textId="7FDF577F" w:rsidR="001F5D5C" w:rsidRDefault="004139FB" w:rsidP="00C778F9">
      <w:pPr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Option 2 is a potential approach to achieve better isolation to minimize the</w:t>
      </w:r>
      <w:r w:rsidR="0065548D">
        <w:rPr>
          <w:rFonts w:ascii="Times New Roman" w:eastAsia="SimSun" w:hAnsi="Times New Roman"/>
          <w:szCs w:val="20"/>
          <w:lang w:val="en-GB"/>
        </w:rPr>
        <w:t xml:space="preserve"> interference introduced by OTA chamber but</w:t>
      </w:r>
      <w:r>
        <w:rPr>
          <w:rFonts w:ascii="Times New Roman" w:eastAsia="SimSun" w:hAnsi="Times New Roman"/>
          <w:szCs w:val="20"/>
          <w:lang w:val="en-GB"/>
        </w:rPr>
        <w:t xml:space="preserve"> </w:t>
      </w:r>
      <w:r w:rsidR="004A15D9">
        <w:rPr>
          <w:rFonts w:ascii="Times New Roman" w:eastAsia="SimSun" w:hAnsi="Times New Roman"/>
          <w:szCs w:val="20"/>
          <w:lang w:val="en-GB"/>
        </w:rPr>
        <w:t xml:space="preserve">the details of Option 2 </w:t>
      </w:r>
      <w:r w:rsidR="005940D3">
        <w:rPr>
          <w:rFonts w:ascii="Times New Roman" w:eastAsia="SimSun" w:hAnsi="Times New Roman"/>
          <w:szCs w:val="20"/>
          <w:lang w:val="en-GB"/>
        </w:rPr>
        <w:t>were</w:t>
      </w:r>
      <w:r w:rsidR="004A15D9">
        <w:rPr>
          <w:rFonts w:ascii="Times New Roman" w:eastAsia="SimSun" w:hAnsi="Times New Roman"/>
          <w:szCs w:val="20"/>
          <w:lang w:val="en-GB"/>
        </w:rPr>
        <w:t xml:space="preserve"> not </w:t>
      </w:r>
      <w:r w:rsidR="00DB3002">
        <w:rPr>
          <w:rFonts w:ascii="Times New Roman" w:eastAsia="SimSun" w:hAnsi="Times New Roman"/>
          <w:szCs w:val="20"/>
          <w:lang w:val="en-GB"/>
        </w:rPr>
        <w:t>discussed and captured in TR 38.871 [1].</w:t>
      </w:r>
      <w:r w:rsidR="005940D3">
        <w:rPr>
          <w:rFonts w:ascii="Times New Roman" w:eastAsia="SimSun" w:hAnsi="Times New Roman"/>
          <w:szCs w:val="20"/>
          <w:lang w:val="en-GB"/>
        </w:rPr>
        <w:t xml:space="preserve"> </w:t>
      </w:r>
    </w:p>
    <w:p w14:paraId="5F396BE0" w14:textId="15546119" w:rsidR="00345AC2" w:rsidRDefault="000F58DB" w:rsidP="00DE78AB">
      <w:pPr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 w:hint="eastAsia"/>
          <w:szCs w:val="20"/>
          <w:lang w:val="en-GB"/>
        </w:rPr>
        <w:t>To</w:t>
      </w:r>
      <w:r>
        <w:rPr>
          <w:rFonts w:ascii="Times New Roman" w:eastAsia="SimSun" w:hAnsi="Times New Roman"/>
          <w:szCs w:val="20"/>
          <w:lang w:val="en-GB"/>
        </w:rPr>
        <w:t xml:space="preserve"> </w:t>
      </w:r>
      <w:r w:rsidR="00FC0D9C">
        <w:rPr>
          <w:rFonts w:ascii="Times New Roman" w:eastAsia="SimSun" w:hAnsi="Times New Roman"/>
          <w:szCs w:val="20"/>
          <w:lang w:val="en-GB"/>
        </w:rPr>
        <w:t>explain how option 2</w:t>
      </w:r>
      <w:r w:rsidR="00B54CF3">
        <w:rPr>
          <w:rFonts w:ascii="Times New Roman" w:eastAsia="SimSun" w:hAnsi="Times New Roman"/>
          <w:szCs w:val="20"/>
          <w:lang w:val="en-GB"/>
        </w:rPr>
        <w:t xml:space="preserve"> works</w:t>
      </w:r>
      <w:r w:rsidR="00831E2D">
        <w:rPr>
          <w:rFonts w:ascii="Times New Roman" w:eastAsia="SimSun" w:hAnsi="Times New Roman"/>
          <w:szCs w:val="20"/>
          <w:lang w:val="en-GB"/>
        </w:rPr>
        <w:t>,</w:t>
      </w:r>
      <w:r w:rsidR="00B54CF3">
        <w:rPr>
          <w:rFonts w:ascii="Times New Roman" w:eastAsia="SimSun" w:hAnsi="Times New Roman"/>
          <w:szCs w:val="20"/>
          <w:lang w:val="en-GB"/>
        </w:rPr>
        <w:t xml:space="preserve"> </w:t>
      </w:r>
      <w:r w:rsidR="00345AC2">
        <w:rPr>
          <w:rFonts w:ascii="Times New Roman" w:eastAsia="SimSun" w:hAnsi="Times New Roman"/>
          <w:szCs w:val="20"/>
          <w:lang w:val="en-GB"/>
        </w:rPr>
        <w:t xml:space="preserve">the following </w:t>
      </w:r>
      <w:r w:rsidR="00A31AEF">
        <w:rPr>
          <w:rFonts w:ascii="Times New Roman" w:eastAsia="SimSun" w:hAnsi="Times New Roman"/>
          <w:szCs w:val="20"/>
          <w:lang w:val="en-GB"/>
        </w:rPr>
        <w:t>Figure 1</w:t>
      </w:r>
      <w:r w:rsidR="00345AC2">
        <w:rPr>
          <w:rFonts w:ascii="Times New Roman" w:eastAsia="SimSun" w:hAnsi="Times New Roman"/>
          <w:szCs w:val="20"/>
          <w:lang w:val="en-GB"/>
        </w:rPr>
        <w:t xml:space="preserve"> show</w:t>
      </w:r>
      <w:r w:rsidR="00A31AEF">
        <w:rPr>
          <w:rFonts w:ascii="Times New Roman" w:eastAsia="SimSun" w:hAnsi="Times New Roman"/>
          <w:szCs w:val="20"/>
          <w:lang w:val="en-GB"/>
        </w:rPr>
        <w:t>s</w:t>
      </w:r>
      <w:r w:rsidR="00345AC2">
        <w:rPr>
          <w:rFonts w:ascii="Times New Roman" w:eastAsia="SimSun" w:hAnsi="Times New Roman"/>
          <w:szCs w:val="20"/>
          <w:lang w:val="en-GB"/>
        </w:rPr>
        <w:t xml:space="preserve"> the impact from OTA chamber</w:t>
      </w:r>
      <w:r w:rsidR="001459AF">
        <w:rPr>
          <w:rFonts w:ascii="Times New Roman" w:eastAsia="SimSun" w:hAnsi="Times New Roman"/>
          <w:szCs w:val="20"/>
          <w:lang w:val="en-GB"/>
        </w:rPr>
        <w:t>.</w:t>
      </w:r>
    </w:p>
    <w:p w14:paraId="54CCC512" w14:textId="28BA0A7F" w:rsidR="000F58DB" w:rsidRDefault="00345AC2" w:rsidP="00345AC2">
      <w:pPr>
        <w:jc w:val="center"/>
        <w:rPr>
          <w:rFonts w:ascii="Times New Roman" w:eastAsia="SimSun" w:hAnsi="Times New Roman"/>
          <w:szCs w:val="20"/>
          <w:lang w:val="en-GB"/>
        </w:rPr>
      </w:pPr>
      <w:r w:rsidRPr="00345AC2">
        <w:rPr>
          <w:rFonts w:ascii="Times New Roman" w:eastAsia="SimSun" w:hAnsi="Times New Roman"/>
          <w:noProof/>
          <w:szCs w:val="20"/>
        </w:rPr>
        <w:drawing>
          <wp:inline distT="0" distB="0" distL="0" distR="0" wp14:anchorId="0FA60E42" wp14:editId="7452D4C9">
            <wp:extent cx="2697068" cy="876706"/>
            <wp:effectExtent l="0" t="0" r="825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C8860000-ACFA-461A-3452-EFCA992421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C8860000-ACFA-461A-3452-EFCA992421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7646" cy="88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6AF9F" w14:textId="0F7AAAA2" w:rsidR="00A31AEF" w:rsidRDefault="00A31AEF" w:rsidP="00345AC2">
      <w:pPr>
        <w:jc w:val="center"/>
        <w:rPr>
          <w:rFonts w:ascii="Times New Roman" w:eastAsia="SimSun" w:hAnsi="Times New Roman"/>
          <w:szCs w:val="20"/>
          <w:lang w:val="en-GB"/>
        </w:rPr>
      </w:pPr>
      <w:r w:rsidRPr="00A31AEF">
        <w:rPr>
          <w:rFonts w:ascii="Times New Roman" w:eastAsia="SimSun" w:hAnsi="Times New Roman"/>
          <w:noProof/>
          <w:szCs w:val="20"/>
        </w:rPr>
        <w:drawing>
          <wp:inline distT="0" distB="0" distL="0" distR="0" wp14:anchorId="6FF0B0A3" wp14:editId="124A6E5A">
            <wp:extent cx="2850752" cy="1055083"/>
            <wp:effectExtent l="0" t="0" r="6985" b="0"/>
            <wp:docPr id="34" name="Picture 33">
              <a:extLst xmlns:a="http://schemas.openxmlformats.org/drawingml/2006/main">
                <a:ext uri="{FF2B5EF4-FFF2-40B4-BE49-F238E27FC236}">
                  <a16:creationId xmlns:a16="http://schemas.microsoft.com/office/drawing/2014/main" id="{F74DEC78-A448-5C37-1A0F-1844025C1C5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3">
                      <a:extLst>
                        <a:ext uri="{FF2B5EF4-FFF2-40B4-BE49-F238E27FC236}">
                          <a16:creationId xmlns:a16="http://schemas.microsoft.com/office/drawing/2014/main" id="{F74DEC78-A448-5C37-1A0F-1844025C1C5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4423" cy="1060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771C4" w14:textId="6A74D71E" w:rsidR="00A31AEF" w:rsidRDefault="00A31AEF" w:rsidP="00345AC2">
      <w:pPr>
        <w:jc w:val="center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Figure 1: OTA chamber impact in multi-Rx demodulation testing</w:t>
      </w:r>
    </w:p>
    <w:p w14:paraId="4ADD47B2" w14:textId="6D3BDBED" w:rsidR="00A31AEF" w:rsidRDefault="001459AF" w:rsidP="001459AF">
      <w:pPr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With conductive testing, the received signal can be given by</w:t>
      </w:r>
      <w:r w:rsidR="001636A0">
        <w:rPr>
          <w:rFonts w:ascii="Times New Roman" w:eastAsia="SimSun" w:hAnsi="Times New Roman"/>
          <w:szCs w:val="20"/>
          <w:lang w:val="en-GB"/>
        </w:rPr>
        <w:t>:</w:t>
      </w:r>
    </w:p>
    <w:p w14:paraId="07F5CE9F" w14:textId="2CFE1382" w:rsidR="001636A0" w:rsidRDefault="001636A0" w:rsidP="001636A0">
      <w:pPr>
        <w:jc w:val="right"/>
        <w:rPr>
          <w:rFonts w:ascii="Times New Roman" w:eastAsia="SimSun" w:hAnsi="Times New Roman"/>
          <w:szCs w:val="20"/>
          <w:lang w:val="en-GB"/>
        </w:rPr>
      </w:pPr>
      <m:oMath>
        <m:r>
          <w:rPr>
            <w:rFonts w:ascii="Cambria Math" w:eastAsia="SimSun" w:hAnsi="Cambria Math"/>
            <w:szCs w:val="20"/>
            <w:lang w:val="en-GB"/>
          </w:rPr>
          <m:t>y=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 x</m:t>
        </m:r>
      </m:oMath>
      <w:r>
        <w:rPr>
          <w:rFonts w:ascii="Times New Roman" w:eastAsia="SimSun" w:hAnsi="Times New Roman"/>
          <w:iCs/>
          <w:szCs w:val="20"/>
          <w:lang w:val="en-GB"/>
        </w:rPr>
        <w:t xml:space="preserve">                                                                                   (1)</w:t>
      </w:r>
    </w:p>
    <w:p w14:paraId="60B003A7" w14:textId="18CEF139" w:rsidR="001F5D5C" w:rsidRPr="00811210" w:rsidRDefault="001636A0" w:rsidP="00DE78AB">
      <w:pPr>
        <w:rPr>
          <w:rFonts w:ascii="Times New Roman" w:eastAsia="SimSun" w:hAnsi="Times New Roman"/>
          <w:szCs w:val="20"/>
          <w:lang w:val="en-GB"/>
        </w:rPr>
      </w:pPr>
      <w:r w:rsidRPr="00811210">
        <w:rPr>
          <w:rFonts w:ascii="Times New Roman" w:eastAsia="SimSun" w:hAnsi="Times New Roman"/>
          <w:szCs w:val="20"/>
          <w:lang w:val="en-GB"/>
        </w:rPr>
        <w:t xml:space="preserve">While with OTA testing, the received signal can be </w:t>
      </w:r>
      <w:r w:rsidR="00811210" w:rsidRPr="00811210">
        <w:rPr>
          <w:rFonts w:ascii="Times New Roman" w:eastAsia="SimSun" w:hAnsi="Times New Roman"/>
          <w:szCs w:val="20"/>
          <w:lang w:val="en-GB"/>
        </w:rPr>
        <w:t>given by:</w:t>
      </w:r>
    </w:p>
    <w:p w14:paraId="26BB24C8" w14:textId="1EE44F55" w:rsidR="00811210" w:rsidRDefault="00811210" w:rsidP="00811210">
      <w:pPr>
        <w:jc w:val="right"/>
        <w:rPr>
          <w:rFonts w:ascii="Times New Roman" w:eastAsia="SimSun" w:hAnsi="Times New Roman"/>
          <w:szCs w:val="20"/>
          <w:lang w:val="en-GB"/>
        </w:rPr>
      </w:pPr>
      <m:oMath>
        <m:r>
          <w:rPr>
            <w:rFonts w:ascii="Cambria Math" w:eastAsia="SimSun" w:hAnsi="Cambria Math"/>
            <w:szCs w:val="20"/>
            <w:lang w:val="en-GB"/>
          </w:rPr>
          <m:t>y=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 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 x</m:t>
        </m:r>
      </m:oMath>
      <w:r>
        <w:rPr>
          <w:rFonts w:ascii="Times New Roman" w:eastAsia="SimSun" w:hAnsi="Times New Roman"/>
          <w:iCs/>
          <w:szCs w:val="20"/>
          <w:lang w:val="en-GB"/>
        </w:rPr>
        <w:t xml:space="preserve">                                                                             (2)</w:t>
      </w:r>
    </w:p>
    <w:p w14:paraId="2CB4E13C" w14:textId="54EC2BC4" w:rsidR="00811210" w:rsidRDefault="007041B2" w:rsidP="002B31D8">
      <w:pPr>
        <w:jc w:val="both"/>
        <w:rPr>
          <w:rFonts w:ascii="Times New Roman" w:eastAsia="SimSun" w:hAnsi="Times New Roman"/>
          <w:iCs/>
          <w:szCs w:val="20"/>
        </w:rPr>
      </w:pPr>
      <w:r w:rsidRPr="002B31D8">
        <w:rPr>
          <w:rFonts w:ascii="Times New Roman" w:eastAsia="SimSun" w:hAnsi="Times New Roman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 </m:t>
        </m:r>
      </m:oMath>
      <w:r w:rsidRPr="002B31D8">
        <w:rPr>
          <w:rFonts w:ascii="Times New Roman" w:eastAsia="SimSun" w:hAnsi="Times New Roman"/>
          <w:iCs/>
          <w:szCs w:val="20"/>
        </w:rPr>
        <w:t xml:space="preserve"> </w:t>
      </w:r>
      <w:r w:rsidRPr="002B31D8">
        <w:rPr>
          <w:rFonts w:ascii="Times New Roman" w:eastAsia="SimSun" w:hAnsi="Times New Roman" w:hint="eastAsia"/>
          <w:iCs/>
          <w:szCs w:val="20"/>
        </w:rPr>
        <w:t>is</w:t>
      </w:r>
      <w:r w:rsidRPr="002B31D8">
        <w:rPr>
          <w:rFonts w:ascii="Times New Roman" w:eastAsia="SimSun" w:hAnsi="Times New Roman"/>
          <w:iCs/>
          <w:szCs w:val="20"/>
        </w:rPr>
        <w:t xml:space="preserve"> the target channel </w:t>
      </w:r>
      <w:r w:rsidR="00913D83" w:rsidRPr="002B31D8">
        <w:rPr>
          <w:rFonts w:ascii="Times New Roman" w:eastAsia="SimSun" w:hAnsi="Times New Roman"/>
          <w:iCs/>
          <w:szCs w:val="20"/>
        </w:rPr>
        <w:t xml:space="preserve">efficiency </w:t>
      </w:r>
      <w:r w:rsidR="002B31D8" w:rsidRPr="002B31D8">
        <w:rPr>
          <w:rFonts w:ascii="Times New Roman" w:eastAsia="SimSun" w:hAnsi="Times New Roman"/>
          <w:iCs/>
          <w:szCs w:val="20"/>
        </w:rPr>
        <w:t>defined in TS 38.101-4</w:t>
      </w:r>
      <w:r w:rsidR="00C15583">
        <w:rPr>
          <w:rFonts w:ascii="Times New Roman" w:eastAsia="SimSun" w:hAnsi="Times New Roman"/>
          <w:iCs/>
          <w:szCs w:val="20"/>
        </w:rPr>
        <w:t xml:space="preserve"> and</w:t>
      </w:r>
      <w:r w:rsidR="00913D83" w:rsidRPr="002B31D8">
        <w:rPr>
          <w:rFonts w:ascii="Times New Roman" w:eastAsia="SimSun" w:hAnsi="Times New Roman"/>
          <w:iCs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</m:oMath>
      <w:r w:rsidR="002B31D8" w:rsidRPr="002B31D8">
        <w:rPr>
          <w:rFonts w:ascii="Times New Roman" w:eastAsia="SimSun" w:hAnsi="Times New Roman"/>
          <w:iCs/>
          <w:szCs w:val="20"/>
        </w:rPr>
        <w:t xml:space="preserve"> </w:t>
      </w:r>
      <w:r w:rsidR="002B31D8" w:rsidRPr="002B31D8">
        <w:rPr>
          <w:rFonts w:ascii="Times New Roman" w:eastAsia="SimSun" w:hAnsi="Times New Roman" w:hint="eastAsia"/>
          <w:iCs/>
          <w:szCs w:val="20"/>
        </w:rPr>
        <w:t>is</w:t>
      </w:r>
      <w:r w:rsidR="002B31D8" w:rsidRPr="002B31D8">
        <w:rPr>
          <w:rFonts w:ascii="Times New Roman" w:eastAsia="SimSun" w:hAnsi="Times New Roman"/>
          <w:iCs/>
          <w:szCs w:val="20"/>
        </w:rPr>
        <w:t xml:space="preserve"> </w:t>
      </w:r>
      <w:r w:rsidR="002B31D8" w:rsidRPr="002B31D8">
        <w:rPr>
          <w:rFonts w:ascii="Times New Roman" w:eastAsia="SimSun" w:hAnsi="Times New Roman" w:hint="eastAsia"/>
          <w:iCs/>
          <w:szCs w:val="20"/>
        </w:rPr>
        <w:t>the</w:t>
      </w:r>
      <w:r w:rsidR="002B31D8" w:rsidRPr="002B31D8">
        <w:rPr>
          <w:rFonts w:ascii="Times New Roman" w:eastAsia="SimSun" w:hAnsi="Times New Roman"/>
          <w:iCs/>
          <w:szCs w:val="20"/>
        </w:rPr>
        <w:t xml:space="preserve"> additional interference introduced by OTA chamber.</w:t>
      </w:r>
    </w:p>
    <w:p w14:paraId="2969CD16" w14:textId="63855631" w:rsidR="00137EB1" w:rsidRDefault="000A4672" w:rsidP="002B31D8">
      <w:pPr>
        <w:jc w:val="both"/>
        <w:rPr>
          <w:rFonts w:ascii="Times New Roman" w:eastAsia="SimSun" w:hAnsi="Times New Roman"/>
          <w:iCs/>
          <w:szCs w:val="20"/>
        </w:rPr>
      </w:pPr>
      <w:r>
        <w:rPr>
          <w:rFonts w:ascii="Times New Roman" w:eastAsia="SimSun" w:hAnsi="Times New Roman"/>
          <w:iCs/>
          <w:szCs w:val="20"/>
        </w:rPr>
        <w:t xml:space="preserve">We can assume </w:t>
      </w:r>
      <w:r w:rsidR="00ED2185">
        <w:rPr>
          <w:rFonts w:ascii="Times New Roman" w:eastAsia="SimSun" w:hAnsi="Times New Roman"/>
          <w:iCs/>
          <w:szCs w:val="20"/>
        </w:rPr>
        <w:t>the interference between two TRPs and two polarizations</w:t>
      </w:r>
      <w:r w:rsidR="00247438">
        <w:rPr>
          <w:rFonts w:ascii="Times New Roman" w:eastAsia="SimSun" w:hAnsi="Times New Roman"/>
          <w:iCs/>
          <w:szCs w:val="20"/>
        </w:rPr>
        <w:t xml:space="preserve"> as</w:t>
      </w:r>
      <w:r w:rsidR="00DC39C6">
        <w:rPr>
          <w:rFonts w:ascii="Times New Roman" w:eastAsia="SimSun" w:hAnsi="Times New Roman"/>
          <w:iCs/>
          <w:szCs w:val="20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Cs w:val="20"/>
              </w:rPr>
              <m:t>η</m:t>
            </m:r>
          </m:e>
          <m:sub>
            <m:r>
              <w:rPr>
                <w:rFonts w:ascii="Cambria Math" w:eastAsia="SimSun" w:hAnsi="Cambria Math"/>
                <w:szCs w:val="20"/>
              </w:rPr>
              <m:t>ij</m:t>
            </m:r>
          </m:sub>
          <m:sup>
            <m:r>
              <w:rPr>
                <w:rFonts w:ascii="Cambria Math" w:eastAsia="SimSun" w:hAnsi="Cambria Math"/>
                <w:szCs w:val="20"/>
              </w:rPr>
              <m:t>TaRb</m:t>
            </m:r>
          </m:sup>
        </m:sSubSup>
      </m:oMath>
      <w:r w:rsidR="00CD616B">
        <w:rPr>
          <w:rFonts w:ascii="Times New Roman" w:eastAsia="SimSun" w:hAnsi="Times New Roman"/>
          <w:iCs/>
          <w:szCs w:val="20"/>
        </w:rPr>
        <w:t xml:space="preserve">. Here </w:t>
      </w:r>
      <w:r w:rsidR="00CD616B" w:rsidRPr="00CD616B">
        <w:rPr>
          <w:rFonts w:ascii="Times New Roman" w:eastAsia="SimSun" w:hAnsi="Times New Roman"/>
          <w:iCs/>
          <w:szCs w:val="20"/>
        </w:rPr>
        <w:t>T</w:t>
      </w:r>
      <m:oMath>
        <m:r>
          <w:rPr>
            <w:rFonts w:ascii="Cambria Math" w:eastAsia="SimSun" w:hAnsi="Cambria Math"/>
            <w:szCs w:val="20"/>
          </w:rPr>
          <m:t>a</m:t>
        </m:r>
        <m:r>
          <m:rPr>
            <m:sty m:val="p"/>
          </m:rPr>
          <w:rPr>
            <w:rFonts w:ascii="Cambria Math" w:eastAsia="SimSun" w:hAnsi="Cambria Math"/>
            <w:szCs w:val="20"/>
          </w:rPr>
          <m:t>, </m:t>
        </m:r>
        <m:r>
          <w:rPr>
            <w:rFonts w:ascii="Cambria Math" w:eastAsia="SimSun" w:hAnsi="Cambria Math"/>
            <w:szCs w:val="20"/>
          </w:rPr>
          <m:t>a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1,2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</m:oMath>
      <w:r w:rsidR="00CD616B" w:rsidRPr="00CD616B">
        <w:rPr>
          <w:rFonts w:ascii="Times New Roman" w:eastAsia="SimSun" w:hAnsi="Times New Roman"/>
          <w:iCs/>
          <w:szCs w:val="20"/>
        </w:rPr>
        <w:t xml:space="preserve"> and R</w:t>
      </w:r>
      <m:oMath>
        <m:r>
          <w:rPr>
            <w:rFonts w:ascii="Cambria Math" w:eastAsia="SimSun" w:hAnsi="Cambria Math"/>
            <w:szCs w:val="20"/>
          </w:rPr>
          <m:t>b</m:t>
        </m:r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  <m:r>
          <w:rPr>
            <w:rFonts w:ascii="Cambria Math" w:eastAsia="SimSun" w:hAnsi="Cambria Math"/>
            <w:szCs w:val="20"/>
          </w:rPr>
          <m:t>b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1,2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</m:oMath>
      <w:r w:rsidR="00CD616B" w:rsidRPr="00CD616B">
        <w:rPr>
          <w:rFonts w:ascii="Times New Roman" w:eastAsia="SimSun" w:hAnsi="Times New Roman"/>
          <w:iCs/>
          <w:szCs w:val="20"/>
        </w:rPr>
        <w:t xml:space="preserve"> denote the OTA chamber pair of transmit probe T</w:t>
      </w:r>
      <m:oMath>
        <m:r>
          <w:rPr>
            <w:rFonts w:ascii="Cambria Math" w:eastAsia="SimSun" w:hAnsi="Cambria Math"/>
            <w:szCs w:val="20"/>
          </w:rPr>
          <m:t>a</m:t>
        </m:r>
      </m:oMath>
      <w:r w:rsidR="00CD616B" w:rsidRPr="00CD616B">
        <w:rPr>
          <w:rFonts w:ascii="Times New Roman" w:eastAsia="SimSun" w:hAnsi="Times New Roman"/>
          <w:iCs/>
          <w:szCs w:val="20"/>
        </w:rPr>
        <w:t xml:space="preserve"> and receive probe R</w:t>
      </w:r>
      <m:oMath>
        <m:r>
          <w:rPr>
            <w:rFonts w:ascii="Cambria Math" w:eastAsia="SimSun" w:hAnsi="Cambria Math"/>
            <w:szCs w:val="20"/>
          </w:rPr>
          <m:t>b</m:t>
        </m:r>
      </m:oMath>
      <w:r w:rsidR="00CD616B" w:rsidRPr="00CD616B">
        <w:rPr>
          <w:rFonts w:ascii="Times New Roman" w:eastAsia="SimSun" w:hAnsi="Times New Roman"/>
          <w:iCs/>
          <w:szCs w:val="20"/>
        </w:rPr>
        <w:t>.</w:t>
      </w:r>
      <w:r w:rsidR="007A673B">
        <w:rPr>
          <w:rFonts w:ascii="Times New Roman" w:eastAsia="SimSun" w:hAnsi="Times New Roman"/>
          <w:iCs/>
          <w:szCs w:val="20"/>
        </w:rPr>
        <w:t xml:space="preserve"> </w:t>
      </w:r>
      <w:r w:rsidR="007A673B">
        <w:rPr>
          <w:rFonts w:ascii="Times New Roman" w:eastAsia="SimSun" w:hAnsi="Times New Roman" w:hint="eastAsia"/>
          <w:iCs/>
          <w:szCs w:val="20"/>
        </w:rPr>
        <w:t>Here</w:t>
      </w:r>
      <w:r w:rsidR="00CD616B" w:rsidRPr="00CD616B">
        <w:rPr>
          <w:rFonts w:ascii="Times New Roman" w:eastAsia="SimSun" w:hAnsi="Times New Roman"/>
          <w:iCs/>
          <w:szCs w:val="20"/>
        </w:rPr>
        <w:t xml:space="preserve"> </w:t>
      </w:r>
      <w:proofErr w:type="spellStart"/>
      <w:r w:rsidR="007A673B">
        <w:rPr>
          <w:rFonts w:ascii="Times New Roman" w:eastAsia="SimSun" w:hAnsi="Times New Roman"/>
          <w:iCs/>
          <w:szCs w:val="20"/>
        </w:rPr>
        <w:t>i</w:t>
      </w:r>
      <w:proofErr w:type="spellEnd"/>
      <m:oMath>
        <m:r>
          <m:rPr>
            <m:sty m:val="p"/>
          </m:rPr>
          <w:rPr>
            <w:rFonts w:ascii="Cambria Math" w:eastAsia="SimSun" w:hAnsi="Cambria Math"/>
            <w:szCs w:val="20"/>
          </w:rPr>
          <m:t>, </m:t>
        </m:r>
        <m:r>
          <w:rPr>
            <w:rFonts w:ascii="Cambria Math" w:eastAsia="SimSun" w:hAnsi="Cambria Math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Cs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1,2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</m:oMath>
      <w:r w:rsidR="00C2249E" w:rsidRPr="00C2249E">
        <w:rPr>
          <w:rFonts w:ascii="Times New Roman" w:eastAsia="SimSun" w:hAnsi="Times New Roman"/>
          <w:iCs/>
          <w:szCs w:val="20"/>
        </w:rPr>
        <w:t xml:space="preserve"> and </w:t>
      </w:r>
      <m:oMath>
        <m:r>
          <w:rPr>
            <w:rFonts w:ascii="Cambria Math" w:eastAsia="SimSun" w:hAnsi="Cambria Math"/>
            <w:szCs w:val="20"/>
          </w:rPr>
          <m:t>j</m:t>
        </m:r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  <m:r>
          <w:rPr>
            <w:rFonts w:ascii="Cambria Math" w:eastAsia="SimSun" w:hAnsi="Cambria Math"/>
            <w:szCs w:val="20"/>
          </w:rPr>
          <m:t>j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Cs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1,2</m:t>
            </m:r>
          </m:e>
        </m:d>
      </m:oMath>
      <w:r w:rsidR="00247438" w:rsidRPr="00247438">
        <w:rPr>
          <w:rFonts w:ascii="Times New Roman" w:eastAsia="SimSun" w:hAnsi="Times New Roman"/>
          <w:iCs/>
          <w:szCs w:val="20"/>
        </w:rPr>
        <w:t xml:space="preserve">denote the polarization of transmit and receive probe; in which if </w:t>
      </w:r>
      <m:oMath>
        <m:r>
          <w:rPr>
            <w:rFonts w:ascii="Cambria Math" w:eastAsia="SimSun" w:hAnsi="Cambria Math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/>
            <w:szCs w:val="20"/>
          </w:rPr>
          <m:t>=</m:t>
        </m:r>
        <m:r>
          <w:rPr>
            <w:rFonts w:ascii="Cambria Math" w:eastAsia="SimSun" w:hAnsi="Cambria Math"/>
            <w:szCs w:val="20"/>
          </w:rPr>
          <m:t>j</m:t>
        </m:r>
      </m:oMath>
      <w:r w:rsidR="00247438" w:rsidRPr="00247438">
        <w:rPr>
          <w:rFonts w:ascii="Times New Roman" w:eastAsia="SimSun" w:hAnsi="Times New Roman"/>
          <w:iCs/>
          <w:szCs w:val="20"/>
        </w:rPr>
        <w:t xml:space="preserve"> they are the same polarization and if </w:t>
      </w:r>
      <m:oMath>
        <m:r>
          <w:rPr>
            <w:rFonts w:ascii="Cambria Math" w:eastAsia="SimSun" w:hAnsi="Cambria Math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≠</m:t>
        </m:r>
        <m:r>
          <w:rPr>
            <w:rFonts w:ascii="Cambria Math" w:eastAsia="SimSun" w:hAnsi="Cambria Math"/>
            <w:szCs w:val="20"/>
          </w:rPr>
          <m:t>j</m:t>
        </m:r>
      </m:oMath>
      <w:r w:rsidR="00247438" w:rsidRPr="00247438">
        <w:rPr>
          <w:rFonts w:ascii="Times New Roman" w:eastAsia="SimSun" w:hAnsi="Times New Roman"/>
          <w:iCs/>
          <w:szCs w:val="20"/>
        </w:rPr>
        <w:t xml:space="preserve"> they are different polarization</w:t>
      </w:r>
      <w:r w:rsidR="007A673B">
        <w:rPr>
          <w:rFonts w:ascii="Times New Roman" w:eastAsia="SimSun" w:hAnsi="Times New Roman"/>
          <w:iCs/>
          <w:szCs w:val="20"/>
        </w:rPr>
        <w:t>.</w:t>
      </w:r>
      <w:r w:rsidR="00DF6F94">
        <w:rPr>
          <w:rFonts w:ascii="Times New Roman" w:eastAsia="SimSun" w:hAnsi="Times New Roman"/>
          <w:iCs/>
          <w:szCs w:val="20"/>
        </w:rPr>
        <w:t xml:space="preserve"> </w:t>
      </w:r>
      <w:r w:rsidR="00DF6F94" w:rsidRPr="00DF6F94">
        <w:rPr>
          <w:rFonts w:ascii="Times New Roman" w:eastAsia="SimSun" w:hAnsi="Times New Roman"/>
          <w:iCs/>
          <w:szCs w:val="20"/>
        </w:rPr>
        <w:t>Here x and y are the transmit signal and received signal respectively.</w:t>
      </w:r>
    </w:p>
    <w:p w14:paraId="52F8D8FD" w14:textId="451FAB7B" w:rsidR="007A673B" w:rsidRDefault="009A6C53" w:rsidP="00137EB1">
      <w:pPr>
        <w:jc w:val="right"/>
        <w:rPr>
          <w:rFonts w:ascii="Times New Roman" w:eastAsia="SimSun" w:hAnsi="Times New Roman"/>
          <w:iCs/>
          <w:szCs w:val="20"/>
          <w:lang w:val="en-GB"/>
        </w:rPr>
      </w:pPr>
      <m:oMath>
        <m:d>
          <m:d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p>
                  </m:sSubSup>
                </m:e>
              </m:mr>
            </m:m>
          </m:e>
        </m:d>
        <m:r>
          <w:rPr>
            <w:rFonts w:ascii="Cambria Math" w:eastAsia="SimSun" w:hAnsi="Cambria Math"/>
            <w:szCs w:val="20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rPr>
            <w:rFonts w:ascii="Cambria Math" w:eastAsia="SimSun" w:hAnsi="Cambria Math"/>
            <w:szCs w:val="20"/>
          </w:rPr>
          <m:t>.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</w:rPr>
          <m:t>.</m:t>
        </m:r>
        <m:d>
          <m:d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p>
                  </m:sSubSup>
                </m:e>
              </m:mr>
            </m:m>
          </m:e>
        </m:d>
      </m:oMath>
      <w:r w:rsidR="00137EB1">
        <w:rPr>
          <w:rFonts w:ascii="Times New Roman" w:eastAsia="SimSun" w:hAnsi="Times New Roman"/>
          <w:iCs/>
          <w:szCs w:val="20"/>
        </w:rPr>
        <w:t xml:space="preserve">                                        </w:t>
      </w:r>
      <w:r w:rsidR="00137EB1">
        <w:rPr>
          <w:rFonts w:ascii="Times New Roman" w:eastAsia="SimSun" w:hAnsi="Times New Roman"/>
          <w:iCs/>
          <w:szCs w:val="20"/>
          <w:lang w:val="en-GB"/>
        </w:rPr>
        <w:t>(3)</w:t>
      </w:r>
    </w:p>
    <w:p w14:paraId="56E58A5E" w14:textId="77777777" w:rsidR="00137EB1" w:rsidRDefault="00137EB1" w:rsidP="00137EB1">
      <w:pPr>
        <w:jc w:val="right"/>
        <w:rPr>
          <w:rFonts w:ascii="Times New Roman" w:eastAsia="SimSun" w:hAnsi="Times New Roman"/>
          <w:iCs/>
          <w:szCs w:val="20"/>
          <w:lang w:val="en-GB"/>
        </w:rPr>
      </w:pPr>
    </w:p>
    <w:p w14:paraId="67588E69" w14:textId="1F7181C4" w:rsidR="00DB488C" w:rsidRDefault="00E556F2" w:rsidP="00137EB1">
      <w:pPr>
        <w:rPr>
          <w:rFonts w:ascii="Times New Roman" w:eastAsia="SimSun" w:hAnsi="Times New Roman"/>
          <w:iCs/>
          <w:szCs w:val="20"/>
        </w:rPr>
      </w:pPr>
      <w:r w:rsidRPr="0053037C">
        <w:rPr>
          <w:rFonts w:ascii="Times New Roman" w:eastAsia="SimSun" w:hAnsi="Times New Roman"/>
          <w:szCs w:val="20"/>
          <w:lang w:val="en-GB"/>
        </w:rPr>
        <w:lastRenderedPageBreak/>
        <w:t xml:space="preserve">Therefore, if the </w:t>
      </w:r>
      <w:r w:rsidR="00362591" w:rsidRPr="0053037C">
        <w:rPr>
          <w:rFonts w:ascii="Times New Roman" w:eastAsia="SimSun" w:hAnsi="Times New Roman"/>
          <w:szCs w:val="20"/>
          <w:lang w:val="en-GB"/>
        </w:rPr>
        <w:t xml:space="preserve">impact of OTA chamber, i.e.,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</m:oMath>
      <w:r w:rsidR="00362591" w:rsidRPr="0053037C">
        <w:rPr>
          <w:rFonts w:ascii="Times New Roman" w:eastAsia="SimSun" w:hAnsi="Times New Roman"/>
          <w:iCs/>
          <w:szCs w:val="20"/>
        </w:rPr>
        <w:t xml:space="preserve"> could be removed or minimized in the testing, then the</w:t>
      </w:r>
      <w:r w:rsidR="0053037C" w:rsidRPr="0053037C">
        <w:rPr>
          <w:rFonts w:ascii="Times New Roman" w:eastAsia="SimSun" w:hAnsi="Times New Roman"/>
          <w:iCs/>
          <w:szCs w:val="20"/>
        </w:rPr>
        <w:t xml:space="preserve"> testing for multi-Rx demodulation would be more accurate.</w:t>
      </w:r>
      <w:r w:rsidR="009A1B09">
        <w:rPr>
          <w:rFonts w:ascii="Times New Roman" w:eastAsia="SimSun" w:hAnsi="Times New Roman"/>
          <w:iCs/>
          <w:szCs w:val="20"/>
        </w:rPr>
        <w:t xml:space="preserve"> The </w:t>
      </w:r>
      <w:r w:rsidR="00BA4453">
        <w:rPr>
          <w:rFonts w:ascii="Times New Roman" w:eastAsia="SimSun" w:hAnsi="Times New Roman"/>
          <w:iCs/>
          <w:szCs w:val="20"/>
        </w:rPr>
        <w:t xml:space="preserve">principle of </w:t>
      </w:r>
      <w:r w:rsidR="009A1B09">
        <w:rPr>
          <w:rFonts w:ascii="Times New Roman" w:eastAsia="SimSun" w:hAnsi="Times New Roman"/>
          <w:iCs/>
          <w:szCs w:val="20"/>
        </w:rPr>
        <w:t>inverse channel approach</w:t>
      </w:r>
      <w:r w:rsidR="00BA4453">
        <w:rPr>
          <w:rFonts w:ascii="Times New Roman" w:eastAsia="SimSun" w:hAnsi="Times New Roman"/>
          <w:iCs/>
          <w:szCs w:val="20"/>
        </w:rPr>
        <w:t xml:space="preserve"> is to </w:t>
      </w:r>
      <w:r w:rsidR="009F35D4" w:rsidRPr="009F35D4">
        <w:rPr>
          <w:rFonts w:ascii="Times New Roman" w:eastAsia="SimSun" w:hAnsi="Times New Roman"/>
          <w:iCs/>
          <w:szCs w:val="20"/>
        </w:rPr>
        <w:t>construct</w:t>
      </w:r>
      <w:r w:rsidR="009F35D4">
        <w:rPr>
          <w:rFonts w:ascii="Times New Roman" w:eastAsia="SimSun" w:hAnsi="Times New Roman"/>
          <w:iCs/>
          <w:szCs w:val="20"/>
        </w:rPr>
        <w:t xml:space="preserve"> </w:t>
      </w:r>
      <w:r w:rsidR="002F03E7">
        <w:rPr>
          <w:rFonts w:ascii="Times New Roman" w:eastAsia="SimSun" w:hAnsi="Times New Roman"/>
          <w:iCs/>
          <w:szCs w:val="20"/>
        </w:rPr>
        <w:t xml:space="preserve">inverse of </w:t>
      </w:r>
      <w:r w:rsidR="00B63D7D">
        <w:rPr>
          <w:rFonts w:ascii="Times New Roman" w:eastAsia="SimSun" w:hAnsi="Times New Roman"/>
          <w:iCs/>
          <w:szCs w:val="20"/>
        </w:rPr>
        <w:t>channel matrix of OTA chamber</w:t>
      </w:r>
      <w:r w:rsidR="002F03E7">
        <w:rPr>
          <w:rFonts w:ascii="Times New Roman" w:eastAsia="SimSun" w:hAnsi="Times New Roman"/>
          <w:iCs/>
          <w:szCs w:val="20"/>
        </w:rPr>
        <w:t xml:space="preserve"> to remove or </w:t>
      </w:r>
      <w:r w:rsidR="00921AB0">
        <w:rPr>
          <w:rFonts w:ascii="Times New Roman" w:eastAsia="SimSun" w:hAnsi="Times New Roman"/>
          <w:iCs/>
          <w:szCs w:val="20"/>
        </w:rPr>
        <w:t>minimize</w:t>
      </w:r>
      <w:r w:rsidR="002F03E7">
        <w:rPr>
          <w:rFonts w:ascii="Times New Roman" w:eastAsia="SimSun" w:hAnsi="Times New Roman"/>
          <w:iCs/>
          <w:szCs w:val="20"/>
        </w:rPr>
        <w:t xml:space="preserve"> the impact </w:t>
      </w:r>
      <w:r w:rsidR="005058F2">
        <w:rPr>
          <w:rFonts w:ascii="Times New Roman" w:eastAsia="SimSun" w:hAnsi="Times New Roman"/>
          <w:iCs/>
          <w:szCs w:val="20"/>
        </w:rPr>
        <w:t xml:space="preserve">of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</m:oMath>
      <w:r w:rsidR="005058F2" w:rsidRPr="00810258">
        <w:rPr>
          <w:rFonts w:ascii="Times New Roman" w:eastAsia="SimSun" w:hAnsi="Times New Roman"/>
          <w:iCs/>
          <w:szCs w:val="20"/>
        </w:rPr>
        <w:t>.</w:t>
      </w:r>
    </w:p>
    <w:p w14:paraId="1F1EF942" w14:textId="1A98B57C" w:rsidR="00FF442C" w:rsidRDefault="002C6A04" w:rsidP="00AA42B1">
      <w:pPr>
        <w:jc w:val="both"/>
        <w:rPr>
          <w:rFonts w:ascii="Times New Roman" w:eastAsia="SimSun" w:hAnsi="Times New Roman"/>
          <w:iCs/>
          <w:szCs w:val="20"/>
        </w:rPr>
      </w:pPr>
      <w:r>
        <w:rPr>
          <w:rFonts w:ascii="Times New Roman" w:eastAsia="SimSun" w:hAnsi="Times New Roman"/>
          <w:iCs/>
          <w:szCs w:val="20"/>
        </w:rPr>
        <w:t xml:space="preserve">RSRPB has been used for </w:t>
      </w:r>
      <w:r w:rsidR="0046143D">
        <w:rPr>
          <w:rFonts w:ascii="Times New Roman" w:eastAsia="SimSun" w:hAnsi="Times New Roman"/>
          <w:iCs/>
          <w:szCs w:val="20"/>
        </w:rPr>
        <w:t xml:space="preserve">checking isolation between branches in </w:t>
      </w:r>
      <w:r>
        <w:rPr>
          <w:rFonts w:ascii="Times New Roman" w:eastAsia="SimSun" w:hAnsi="Times New Roman"/>
          <w:iCs/>
          <w:szCs w:val="20"/>
        </w:rPr>
        <w:t>legacy FR2 demodulation testing</w:t>
      </w:r>
      <w:r w:rsidR="004E3201">
        <w:rPr>
          <w:rFonts w:ascii="Times New Roman" w:eastAsia="SimSun" w:hAnsi="Times New Roman"/>
          <w:iCs/>
          <w:szCs w:val="20"/>
        </w:rPr>
        <w:t>.</w:t>
      </w:r>
      <w:r w:rsidR="00973F94">
        <w:rPr>
          <w:rFonts w:ascii="Times New Roman" w:eastAsia="SimSun" w:hAnsi="Times New Roman"/>
          <w:iCs/>
          <w:szCs w:val="20"/>
        </w:rPr>
        <w:t xml:space="preserve"> In multi</w:t>
      </w:r>
      <w:r w:rsidR="00973F94">
        <w:rPr>
          <w:rFonts w:ascii="Times New Roman" w:eastAsia="SimSun" w:hAnsi="Times New Roman" w:hint="eastAsia"/>
          <w:iCs/>
          <w:szCs w:val="20"/>
        </w:rPr>
        <w:t>-Rx</w:t>
      </w:r>
      <w:r w:rsidR="00973F94">
        <w:rPr>
          <w:rFonts w:ascii="Times New Roman" w:eastAsia="SimSun" w:hAnsi="Times New Roman"/>
          <w:iCs/>
          <w:szCs w:val="20"/>
        </w:rPr>
        <w:t xml:space="preserve"> </w:t>
      </w:r>
      <w:r w:rsidR="00485ECE">
        <w:rPr>
          <w:rFonts w:ascii="Times New Roman" w:eastAsia="SimSun" w:hAnsi="Times New Roman"/>
          <w:iCs/>
          <w:szCs w:val="20"/>
        </w:rPr>
        <w:t xml:space="preserve">demodulation testing, RSRPB could also be used to </w:t>
      </w:r>
      <w:r w:rsidR="007F0DA8">
        <w:rPr>
          <w:rFonts w:ascii="Times New Roman" w:eastAsia="SimSun" w:hAnsi="Times New Roman"/>
          <w:iCs/>
          <w:szCs w:val="20"/>
        </w:rPr>
        <w:t xml:space="preserve">enhance the </w:t>
      </w:r>
      <w:r w:rsidR="00A542DD">
        <w:rPr>
          <w:rFonts w:ascii="Times New Roman" w:eastAsia="SimSun" w:hAnsi="Times New Roman"/>
          <w:iCs/>
          <w:szCs w:val="20"/>
        </w:rPr>
        <w:t xml:space="preserve">minimum isolation, i.e., </w:t>
      </w:r>
      <w:r w:rsidR="00F47721">
        <w:rPr>
          <w:rFonts w:ascii="Times New Roman" w:eastAsia="SimSun" w:hAnsi="Times New Roman"/>
          <w:iCs/>
          <w:szCs w:val="20"/>
        </w:rPr>
        <w:t xml:space="preserve">minimize the impact of OTA chamber. </w:t>
      </w:r>
    </w:p>
    <w:p w14:paraId="4647993F" w14:textId="6F70E23E" w:rsidR="00F47721" w:rsidRDefault="00F47721" w:rsidP="00137EB1">
      <w:pPr>
        <w:rPr>
          <w:rFonts w:ascii="Times New Roman" w:eastAsia="SimSun" w:hAnsi="Times New Roman"/>
          <w:iCs/>
          <w:szCs w:val="20"/>
        </w:rPr>
      </w:pPr>
      <w:r>
        <w:rPr>
          <w:rFonts w:ascii="Times New Roman" w:eastAsia="SimSun" w:hAnsi="Times New Roman" w:hint="eastAsia"/>
          <w:iCs/>
          <w:szCs w:val="20"/>
        </w:rPr>
        <w:t>A</w:t>
      </w:r>
      <w:r>
        <w:rPr>
          <w:rFonts w:ascii="Times New Roman" w:eastAsia="SimSun" w:hAnsi="Times New Roman"/>
          <w:iCs/>
          <w:szCs w:val="20"/>
        </w:rPr>
        <w:t xml:space="preserve">n example of </w:t>
      </w:r>
      <w:r w:rsidR="004A454E">
        <w:rPr>
          <w:rFonts w:ascii="Times New Roman" w:eastAsia="SimSun" w:hAnsi="Times New Roman"/>
          <w:iCs/>
          <w:szCs w:val="20"/>
        </w:rPr>
        <w:t>test procedures could be listed as below:</w:t>
      </w:r>
    </w:p>
    <w:p w14:paraId="357F87E8" w14:textId="74C96FA4" w:rsidR="004A454E" w:rsidRDefault="0084377F" w:rsidP="004A454E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iCs/>
          <w:szCs w:val="20"/>
        </w:rPr>
      </w:pPr>
      <w:r w:rsidRPr="0084377F">
        <w:rPr>
          <w:rFonts w:ascii="Times New Roman" w:eastAsia="SimSun" w:hAnsi="Times New Roman"/>
          <w:b/>
          <w:bCs/>
          <w:iCs/>
          <w:szCs w:val="20"/>
        </w:rPr>
        <w:t>Step 1:</w:t>
      </w:r>
      <w:r>
        <w:rPr>
          <w:rFonts w:ascii="Times New Roman" w:eastAsia="SimSun" w:hAnsi="Times New Roman"/>
          <w:iCs/>
          <w:szCs w:val="20"/>
        </w:rPr>
        <w:t xml:space="preserve"> </w:t>
      </w:r>
      <w:r w:rsidR="006145F5">
        <w:rPr>
          <w:rFonts w:ascii="Times New Roman" w:eastAsia="SimSun" w:hAnsi="Times New Roman"/>
          <w:iCs/>
          <w:szCs w:val="20"/>
        </w:rPr>
        <w:t xml:space="preserve">DUT declares </w:t>
      </w:r>
      <w:proofErr w:type="spellStart"/>
      <w:r w:rsidR="00016661">
        <w:rPr>
          <w:rFonts w:ascii="Times New Roman" w:eastAsia="SimSun" w:hAnsi="Times New Roman"/>
          <w:iCs/>
          <w:szCs w:val="20"/>
        </w:rPr>
        <w:t>AoA</w:t>
      </w:r>
      <w:proofErr w:type="spellEnd"/>
      <w:r w:rsidR="00016661">
        <w:rPr>
          <w:rFonts w:ascii="Times New Roman" w:eastAsia="SimSun" w:hAnsi="Times New Roman"/>
          <w:iCs/>
          <w:szCs w:val="20"/>
        </w:rPr>
        <w:t xml:space="preserve"> </w:t>
      </w:r>
      <w:r w:rsidR="0076512D">
        <w:rPr>
          <w:rFonts w:ascii="Times New Roman" w:eastAsia="SimSun" w:hAnsi="Times New Roman"/>
          <w:iCs/>
          <w:szCs w:val="20"/>
        </w:rPr>
        <w:t>pairs</w:t>
      </w:r>
      <w:r w:rsidR="00016661">
        <w:rPr>
          <w:rFonts w:ascii="Times New Roman" w:eastAsia="SimSun" w:hAnsi="Times New Roman"/>
          <w:iCs/>
          <w:szCs w:val="20"/>
        </w:rPr>
        <w:t xml:space="preserve"> </w:t>
      </w:r>
      <w:r w:rsidR="00E9243A">
        <w:rPr>
          <w:rFonts w:ascii="Times New Roman" w:eastAsia="SimSun" w:hAnsi="Times New Roman"/>
          <w:iCs/>
          <w:szCs w:val="20"/>
        </w:rPr>
        <w:t xml:space="preserve">which shall satisfy the </w:t>
      </w:r>
      <w:r w:rsidR="003068C5">
        <w:rPr>
          <w:rFonts w:ascii="Times New Roman" w:eastAsia="SimSun" w:hAnsi="Times New Roman"/>
          <w:iCs/>
          <w:szCs w:val="20"/>
        </w:rPr>
        <w:t xml:space="preserve">3 criteria defined in </w:t>
      </w:r>
      <w:r w:rsidR="00DC6763">
        <w:rPr>
          <w:rFonts w:ascii="Times New Roman" w:eastAsia="SimSun" w:hAnsi="Times New Roman"/>
          <w:iCs/>
          <w:szCs w:val="20"/>
        </w:rPr>
        <w:t>section 7.2.2.2</w:t>
      </w:r>
      <w:r w:rsidR="000D51AF">
        <w:rPr>
          <w:rFonts w:ascii="Times New Roman" w:eastAsia="SimSun" w:hAnsi="Times New Roman"/>
          <w:iCs/>
          <w:szCs w:val="20"/>
        </w:rPr>
        <w:t xml:space="preserve"> of TR 38.871 including [-12dB] minimum isolation requirement</w:t>
      </w:r>
      <w:r w:rsidR="00870DB4">
        <w:rPr>
          <w:rFonts w:ascii="Times New Roman" w:eastAsia="SimSun" w:hAnsi="Times New Roman"/>
          <w:iCs/>
          <w:szCs w:val="20"/>
        </w:rPr>
        <w:t>.</w:t>
      </w:r>
    </w:p>
    <w:p w14:paraId="3FD6E26E" w14:textId="0EF15F52" w:rsidR="00F37FBF" w:rsidRDefault="0084377F" w:rsidP="00F33FAD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iCs/>
          <w:szCs w:val="20"/>
        </w:rPr>
      </w:pPr>
      <w:r w:rsidRPr="0084377F">
        <w:rPr>
          <w:rFonts w:ascii="Times New Roman" w:eastAsia="SimSun" w:hAnsi="Times New Roman"/>
          <w:b/>
          <w:bCs/>
          <w:iCs/>
          <w:szCs w:val="20"/>
        </w:rPr>
        <w:t xml:space="preserve">Step </w:t>
      </w:r>
      <w:r>
        <w:rPr>
          <w:rFonts w:ascii="Times New Roman" w:eastAsia="SimSun" w:hAnsi="Times New Roman"/>
          <w:b/>
          <w:bCs/>
          <w:iCs/>
          <w:szCs w:val="20"/>
        </w:rPr>
        <w:t>2</w:t>
      </w:r>
      <w:r w:rsidRPr="0084377F">
        <w:rPr>
          <w:rFonts w:ascii="Times New Roman" w:eastAsia="SimSun" w:hAnsi="Times New Roman"/>
          <w:b/>
          <w:bCs/>
          <w:iCs/>
          <w:szCs w:val="20"/>
        </w:rPr>
        <w:t>:</w:t>
      </w:r>
      <w:r>
        <w:rPr>
          <w:rFonts w:ascii="Times New Roman" w:eastAsia="SimSun" w:hAnsi="Times New Roman"/>
          <w:iCs/>
          <w:szCs w:val="20"/>
        </w:rPr>
        <w:t xml:space="preserve"> </w:t>
      </w:r>
      <w:r w:rsidR="00826E4D">
        <w:rPr>
          <w:rFonts w:ascii="Times New Roman" w:eastAsia="SimSun" w:hAnsi="Times New Roman"/>
          <w:iCs/>
          <w:szCs w:val="20"/>
        </w:rPr>
        <w:t xml:space="preserve">Test Equipment to check the isolation for all the branches </w:t>
      </w:r>
      <w:r w:rsidR="00F37FBF">
        <w:rPr>
          <w:rFonts w:ascii="Times New Roman" w:eastAsia="SimSun" w:hAnsi="Times New Roman"/>
          <w:iCs/>
          <w:szCs w:val="20"/>
        </w:rPr>
        <w:t>based on UE RSRPB reporting</w:t>
      </w:r>
      <w:r w:rsidR="00FF3AD4">
        <w:rPr>
          <w:rFonts w:ascii="Times New Roman" w:eastAsia="SimSun" w:hAnsi="Times New Roman"/>
          <w:iCs/>
          <w:szCs w:val="20"/>
        </w:rPr>
        <w:t xml:space="preserve"> and calculate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</m:oMath>
      <w:r w:rsidR="00A27B88" w:rsidRPr="00A27B88">
        <w:rPr>
          <w:rFonts w:ascii="Times New Roman" w:eastAsia="SimSun" w:hAnsi="Times New Roman"/>
          <w:iCs/>
          <w:szCs w:val="20"/>
        </w:rPr>
        <w:t xml:space="preserve"> by following steps:</w:t>
      </w:r>
    </w:p>
    <w:p w14:paraId="6EC60720" w14:textId="24312595" w:rsidR="00A27B88" w:rsidRDefault="00BA1672" w:rsidP="00A27B88">
      <w:pPr>
        <w:pStyle w:val="ListParagraph"/>
        <w:numPr>
          <w:ilvl w:val="1"/>
          <w:numId w:val="8"/>
        </w:numPr>
        <w:rPr>
          <w:rFonts w:ascii="Times New Roman" w:eastAsia="SimSun" w:hAnsi="Times New Roman"/>
          <w:iCs/>
          <w:szCs w:val="20"/>
        </w:rPr>
      </w:pPr>
      <w:r w:rsidRPr="00BA1672">
        <w:rPr>
          <w:rFonts w:ascii="Times New Roman" w:eastAsia="SimSun" w:hAnsi="Times New Roman"/>
          <w:iCs/>
          <w:szCs w:val="20"/>
        </w:rPr>
        <w:t xml:space="preserve">TE sends SSB on pol. </w:t>
      </w:r>
      <w:r w:rsidR="00F05FFB">
        <w:rPr>
          <w:rFonts w:ascii="Times New Roman" w:eastAsia="SimSun" w:hAnsi="Times New Roman" w:cs="Times New Roman"/>
          <w:iCs/>
          <w:szCs w:val="20"/>
        </w:rPr>
        <w:t>H</w:t>
      </w:r>
      <w:r>
        <w:rPr>
          <w:rFonts w:ascii="Times New Roman" w:eastAsia="SimSun" w:hAnsi="Times New Roman"/>
          <w:iCs/>
          <w:szCs w:val="20"/>
        </w:rPr>
        <w:t xml:space="preserve"> </w:t>
      </w:r>
      <w:r w:rsidRPr="00BA1672">
        <w:rPr>
          <w:rFonts w:ascii="Times New Roman" w:eastAsia="SimSun" w:hAnsi="Times New Roman"/>
          <w:iCs/>
          <w:szCs w:val="20"/>
        </w:rPr>
        <w:t>from TRP1</w:t>
      </w:r>
      <w:r w:rsidR="00DA29AD">
        <w:rPr>
          <w:rFonts w:ascii="Times New Roman" w:eastAsia="SimSun" w:hAnsi="Times New Roman"/>
          <w:iCs/>
          <w:szCs w:val="20"/>
        </w:rPr>
        <w:t xml:space="preserve"> (T1)</w:t>
      </w:r>
      <w:r w:rsidRPr="00BA1672">
        <w:rPr>
          <w:rFonts w:ascii="Times New Roman" w:eastAsia="SimSun" w:hAnsi="Times New Roman"/>
          <w:iCs/>
          <w:szCs w:val="20"/>
        </w:rPr>
        <w:t>. UE measures and reports RSRPB of pol. H and pol. V at antenna panel 1</w:t>
      </w:r>
      <w:r w:rsidR="00DA29AD">
        <w:rPr>
          <w:rFonts w:ascii="Times New Roman" w:eastAsia="SimSun" w:hAnsi="Times New Roman"/>
          <w:iCs/>
          <w:szCs w:val="20"/>
        </w:rPr>
        <w:t xml:space="preserve"> (</w:t>
      </w:r>
      <w:r w:rsidRPr="00BA1672">
        <w:rPr>
          <w:rFonts w:ascii="Times New Roman" w:eastAsia="SimSun" w:hAnsi="Times New Roman"/>
          <w:iCs/>
          <w:szCs w:val="20"/>
        </w:rPr>
        <w:t>R1</w:t>
      </w:r>
      <w:r w:rsidR="00DA29AD">
        <w:rPr>
          <w:rFonts w:ascii="Times New Roman" w:eastAsia="SimSun" w:hAnsi="Times New Roman"/>
          <w:iCs/>
          <w:szCs w:val="20"/>
        </w:rPr>
        <w:t>)</w:t>
      </w:r>
      <w:r w:rsidRPr="00BA1672">
        <w:rPr>
          <w:rFonts w:ascii="Times New Roman" w:eastAsia="SimSun" w:hAnsi="Times New Roman"/>
          <w:iCs/>
          <w:szCs w:val="20"/>
        </w:rPr>
        <w:t>. Similarly, UE measures and reports RSRPB of pol. H and pol. V at antenna panel 2</w:t>
      </w:r>
      <w:r w:rsidR="00DA29AD">
        <w:rPr>
          <w:rFonts w:ascii="Times New Roman" w:eastAsia="SimSun" w:hAnsi="Times New Roman"/>
          <w:iCs/>
          <w:szCs w:val="20"/>
        </w:rPr>
        <w:t xml:space="preserve"> (</w:t>
      </w:r>
      <w:r w:rsidRPr="00BA1672">
        <w:rPr>
          <w:rFonts w:ascii="Times New Roman" w:eastAsia="SimSun" w:hAnsi="Times New Roman"/>
          <w:iCs/>
          <w:szCs w:val="20"/>
        </w:rPr>
        <w:t>R2</w:t>
      </w:r>
      <w:r w:rsidR="00DA29AD">
        <w:rPr>
          <w:rFonts w:ascii="Times New Roman" w:eastAsia="SimSun" w:hAnsi="Times New Roman"/>
          <w:iCs/>
          <w:szCs w:val="20"/>
        </w:rPr>
        <w:t>)</w:t>
      </w:r>
      <w:r w:rsidRPr="00BA1672">
        <w:rPr>
          <w:rFonts w:ascii="Times New Roman" w:eastAsia="SimSun" w:hAnsi="Times New Roman"/>
          <w:iCs/>
          <w:szCs w:val="20"/>
        </w:rPr>
        <w:t>.</w:t>
      </w:r>
    </w:p>
    <w:p w14:paraId="73BB15EF" w14:textId="063FA130" w:rsidR="00425FF0" w:rsidRDefault="00425FF0" w:rsidP="00425FF0">
      <w:pPr>
        <w:pStyle w:val="ListParagraph"/>
        <w:numPr>
          <w:ilvl w:val="2"/>
          <w:numId w:val="8"/>
        </w:numPr>
        <w:rPr>
          <w:rFonts w:ascii="Times New Roman" w:eastAsia="SimSun" w:hAnsi="Times New Roman"/>
          <w:iCs/>
          <w:szCs w:val="20"/>
        </w:rPr>
      </w:pPr>
      <w:r w:rsidRPr="00425FF0">
        <w:rPr>
          <w:rFonts w:ascii="Times New Roman" w:eastAsia="SimSun" w:hAnsi="Times New Roman"/>
          <w:iCs/>
          <w:szCs w:val="20"/>
        </w:rPr>
        <w:t xml:space="preserve">To get </w:t>
      </w:r>
      <m:oMath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Pr="00425FF0">
        <w:rPr>
          <w:rFonts w:ascii="Times New Roman" w:eastAsia="SimSun" w:hAnsi="Times New Roman"/>
          <w:iCs/>
          <w:szCs w:val="20"/>
        </w:rPr>
        <w:t xml:space="preserve"> by following equations:</w:t>
      </w:r>
    </w:p>
    <w:p w14:paraId="4E7D87CA" w14:textId="47A81C06" w:rsidR="00C54F8D" w:rsidRPr="00C54F8D" w:rsidRDefault="009A6C53" w:rsidP="00C54F8D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T1R1</m:t>
            </m:r>
          </m:sup>
        </m:sSubSup>
      </m:oMath>
      <w:r w:rsidR="00C54F8D" w:rsidRPr="00C54F8D">
        <w:rPr>
          <w:rFonts w:ascii="Times New Roman" w:eastAsia="SimSun" w:hAnsi="Times New Roman"/>
          <w:iCs/>
          <w:szCs w:val="20"/>
        </w:rPr>
        <w:t>= RSRPB_V of R1/RSTx_H of T1</w:t>
      </w:r>
    </w:p>
    <w:p w14:paraId="40CF3B61" w14:textId="10CEB4EA" w:rsidR="00C54F8D" w:rsidRPr="00C54F8D" w:rsidRDefault="009A6C53" w:rsidP="00C54F8D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11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T1R2</m:t>
            </m:r>
          </m:sup>
        </m:sSubSup>
      </m:oMath>
      <w:r w:rsidR="00C54F8D" w:rsidRPr="00C54F8D">
        <w:rPr>
          <w:rFonts w:ascii="Times New Roman" w:eastAsia="SimSun" w:hAnsi="Times New Roman"/>
          <w:iCs/>
          <w:szCs w:val="20"/>
        </w:rPr>
        <w:t>= RSRPB_H of R2/ RSTx_H of T1</w:t>
      </w:r>
    </w:p>
    <w:p w14:paraId="6925E0C3" w14:textId="70112BCE" w:rsidR="00C54F8D" w:rsidRPr="00C54F8D" w:rsidRDefault="009A6C53" w:rsidP="00C54F8D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T1R2</m:t>
            </m:r>
          </m:sup>
        </m:sSubSup>
      </m:oMath>
      <w:r w:rsidR="00C54F8D" w:rsidRPr="00C54F8D">
        <w:rPr>
          <w:rFonts w:ascii="Times New Roman" w:eastAsia="SimSun" w:hAnsi="Times New Roman"/>
          <w:iCs/>
          <w:szCs w:val="20"/>
        </w:rPr>
        <w:t>= RSRPB_V of R2/ RSTx_H of T1</w:t>
      </w:r>
    </w:p>
    <w:p w14:paraId="706914A2" w14:textId="4500E8E9" w:rsidR="00C54F8D" w:rsidRDefault="009A6C53" w:rsidP="00C54F8D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T1R1</m:t>
            </m:r>
          </m:sup>
        </m:sSubSup>
      </m:oMath>
      <w:r w:rsidR="00C54F8D" w:rsidRPr="00C54F8D">
        <w:rPr>
          <w:rFonts w:ascii="Times New Roman" w:eastAsia="SimSun" w:hAnsi="Times New Roman"/>
          <w:iCs/>
          <w:szCs w:val="20"/>
        </w:rPr>
        <w:t xml:space="preserve"> = RSRPB_H of R1/ RSTx_H of T1</w:t>
      </w:r>
    </w:p>
    <w:p w14:paraId="5B7EB16A" w14:textId="7C778E4F" w:rsidR="00DD7078" w:rsidRPr="00DD7078" w:rsidRDefault="00DD7078" w:rsidP="00DD7078">
      <w:pPr>
        <w:pStyle w:val="ListParagraph"/>
        <w:numPr>
          <w:ilvl w:val="1"/>
          <w:numId w:val="8"/>
        </w:numPr>
        <w:rPr>
          <w:rFonts w:ascii="Times New Roman" w:eastAsia="SimSun" w:hAnsi="Times New Roman"/>
          <w:iCs/>
          <w:szCs w:val="20"/>
        </w:rPr>
      </w:pPr>
      <w:r w:rsidRPr="00DD7078">
        <w:rPr>
          <w:rFonts w:ascii="Times New Roman" w:eastAsia="SimSun" w:hAnsi="Times New Roman"/>
          <w:iCs/>
          <w:szCs w:val="20"/>
        </w:rPr>
        <w:t xml:space="preserve">TE sends SSB on pol. </w:t>
      </w:r>
      <w:r w:rsidR="00F05FFB">
        <w:rPr>
          <w:rFonts w:ascii="Times New Roman" w:eastAsia="SimSun" w:hAnsi="Times New Roman" w:cs="Times New Roman"/>
          <w:iCs/>
          <w:szCs w:val="20"/>
        </w:rPr>
        <w:t>V</w:t>
      </w:r>
      <w:r>
        <w:rPr>
          <w:rFonts w:ascii="Times New Roman" w:eastAsia="SimSun" w:hAnsi="Times New Roman"/>
          <w:iCs/>
          <w:szCs w:val="20"/>
        </w:rPr>
        <w:t xml:space="preserve"> </w:t>
      </w:r>
      <w:r w:rsidRPr="00DD7078">
        <w:rPr>
          <w:rFonts w:ascii="Times New Roman" w:eastAsia="SimSun" w:hAnsi="Times New Roman"/>
          <w:iCs/>
          <w:szCs w:val="20"/>
        </w:rPr>
        <w:t xml:space="preserve">from TRP1 (T1). UE measures and reports RSRPB of pol. H from antenna panel 1 (R1). UE measures and reports pol. V and pol. H from antenna panel 2 (R2). </w:t>
      </w:r>
    </w:p>
    <w:p w14:paraId="5C2F1137" w14:textId="03AF614D" w:rsidR="00F373F5" w:rsidRPr="00F373F5" w:rsidRDefault="00F373F5" w:rsidP="00F373F5">
      <w:pPr>
        <w:pStyle w:val="ListParagraph"/>
        <w:numPr>
          <w:ilvl w:val="2"/>
          <w:numId w:val="8"/>
        </w:numPr>
        <w:rPr>
          <w:rFonts w:ascii="Times New Roman" w:eastAsia="SimSun" w:hAnsi="Times New Roman"/>
          <w:iCs/>
          <w:szCs w:val="20"/>
        </w:rPr>
      </w:pPr>
      <w:r w:rsidRPr="00F373F5">
        <w:rPr>
          <w:rFonts w:ascii="Times New Roman" w:eastAsia="SimSun" w:hAnsi="Times New Roman"/>
          <w:iCs/>
          <w:szCs w:val="20"/>
        </w:rPr>
        <w:t xml:space="preserve">To get </w:t>
      </w:r>
      <w:r w:rsidR="002D38B0" w:rsidRPr="00425FF0">
        <w:rPr>
          <w:rFonts w:ascii="Times New Roman" w:eastAsia="SimSun" w:hAnsi="Times New Roman"/>
          <w:iCs/>
          <w:szCs w:val="20"/>
        </w:rPr>
        <w:t xml:space="preserve"> </w:t>
      </w:r>
      <m:oMath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Pr="00F373F5">
        <w:rPr>
          <w:rFonts w:ascii="Times New Roman" w:eastAsia="SimSun" w:hAnsi="Times New Roman"/>
          <w:iCs/>
          <w:szCs w:val="20"/>
        </w:rPr>
        <w:t xml:space="preserve"> by following equations:</w:t>
      </w:r>
    </w:p>
    <w:p w14:paraId="14B44486" w14:textId="7ACDF5AC" w:rsidR="00F373F5" w:rsidRPr="00F373F5" w:rsidRDefault="009A6C53" w:rsidP="00F373F5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21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T1R1</m:t>
            </m:r>
          </m:sup>
        </m:sSubSup>
      </m:oMath>
      <w:r w:rsidR="00F373F5" w:rsidRPr="00F373F5">
        <w:rPr>
          <w:rFonts w:ascii="Times New Roman" w:eastAsia="SimSun" w:hAnsi="Times New Roman"/>
          <w:iCs/>
          <w:szCs w:val="20"/>
        </w:rPr>
        <w:t>= RSRPB_H of R1/RSTx_V of T1</w:t>
      </w:r>
    </w:p>
    <w:p w14:paraId="62B57E7A" w14:textId="1362AA42" w:rsidR="00F373F5" w:rsidRPr="00F373F5" w:rsidRDefault="009A6C53" w:rsidP="00F373F5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T1R2</m:t>
            </m:r>
          </m:sup>
        </m:sSubSup>
      </m:oMath>
      <w:r w:rsidR="00F373F5" w:rsidRPr="00F373F5">
        <w:rPr>
          <w:rFonts w:ascii="Times New Roman" w:eastAsia="SimSun" w:hAnsi="Times New Roman"/>
          <w:iCs/>
          <w:szCs w:val="20"/>
        </w:rPr>
        <w:t>= RSRPB_H of R2/RSTx_V of T1</w:t>
      </w:r>
    </w:p>
    <w:p w14:paraId="67C1F831" w14:textId="5CFA95C6" w:rsidR="00F373F5" w:rsidRPr="00F373F5" w:rsidRDefault="009A6C53" w:rsidP="00F373F5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22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T1R2</m:t>
            </m:r>
          </m:sup>
        </m:sSubSup>
      </m:oMath>
      <w:r w:rsidR="00F373F5" w:rsidRPr="00F373F5">
        <w:rPr>
          <w:rFonts w:ascii="Times New Roman" w:eastAsia="SimSun" w:hAnsi="Times New Roman"/>
          <w:iCs/>
          <w:szCs w:val="20"/>
        </w:rPr>
        <w:t>= RSRPB_V of R2/RSTx_V of T1</w:t>
      </w:r>
    </w:p>
    <w:p w14:paraId="175B62E5" w14:textId="668CD09E" w:rsidR="00F373F5" w:rsidRPr="00F373F5" w:rsidRDefault="009A6C53" w:rsidP="00F373F5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T1R1</m:t>
            </m:r>
          </m:sup>
        </m:sSubSup>
      </m:oMath>
      <w:r w:rsidR="00F373F5" w:rsidRPr="00F373F5">
        <w:rPr>
          <w:rFonts w:ascii="Times New Roman" w:eastAsia="SimSun" w:hAnsi="Times New Roman"/>
          <w:iCs/>
          <w:szCs w:val="20"/>
        </w:rPr>
        <w:t xml:space="preserve"> = RSRPB_V of R1/RSTx_V of T1</w:t>
      </w:r>
    </w:p>
    <w:p w14:paraId="23AAC91A" w14:textId="0F46B2C7" w:rsidR="00121633" w:rsidRPr="00121633" w:rsidRDefault="00121633" w:rsidP="00121633">
      <w:pPr>
        <w:pStyle w:val="ListParagraph"/>
        <w:numPr>
          <w:ilvl w:val="1"/>
          <w:numId w:val="8"/>
        </w:numPr>
        <w:rPr>
          <w:rFonts w:ascii="Times New Roman" w:eastAsia="SimSun" w:hAnsi="Times New Roman"/>
          <w:iCs/>
          <w:szCs w:val="20"/>
        </w:rPr>
      </w:pPr>
      <w:r w:rsidRPr="00121633">
        <w:rPr>
          <w:rFonts w:ascii="Times New Roman" w:eastAsia="SimSun" w:hAnsi="Times New Roman"/>
          <w:iCs/>
          <w:szCs w:val="20"/>
        </w:rPr>
        <w:t xml:space="preserve">TE sends SSB on </w:t>
      </w:r>
      <w:r w:rsidR="00676340" w:rsidRPr="00BA1672">
        <w:rPr>
          <w:rFonts w:ascii="Times New Roman" w:eastAsia="SimSun" w:hAnsi="Times New Roman"/>
          <w:iCs/>
          <w:szCs w:val="20"/>
        </w:rPr>
        <w:t xml:space="preserve">pol. </w:t>
      </w:r>
      <w:r w:rsidR="00F05FFB">
        <w:rPr>
          <w:rFonts w:ascii="Times New Roman" w:eastAsia="SimSun" w:hAnsi="Times New Roman" w:cs="Times New Roman"/>
          <w:iCs/>
          <w:szCs w:val="20"/>
        </w:rPr>
        <w:t>H</w:t>
      </w:r>
      <w:r w:rsidR="00676340">
        <w:rPr>
          <w:rFonts w:ascii="Times New Roman" w:eastAsia="SimSun" w:hAnsi="Times New Roman"/>
          <w:iCs/>
          <w:szCs w:val="20"/>
        </w:rPr>
        <w:t xml:space="preserve"> </w:t>
      </w:r>
      <w:r w:rsidRPr="00121633">
        <w:rPr>
          <w:rFonts w:ascii="Times New Roman" w:eastAsia="SimSun" w:hAnsi="Times New Roman"/>
          <w:iCs/>
          <w:szCs w:val="20"/>
        </w:rPr>
        <w:t xml:space="preserve">from TRP2 (T2). UE measures and reports RSRPB of pol. V from antenna panel 2 (R2). UE measures pol. V and pol. H from antenna panel 1 (R1). </w:t>
      </w:r>
    </w:p>
    <w:p w14:paraId="69F1B5AC" w14:textId="6EC8A81D" w:rsidR="00121633" w:rsidRPr="00121633" w:rsidRDefault="00121633" w:rsidP="00121633">
      <w:pPr>
        <w:pStyle w:val="ListParagraph"/>
        <w:numPr>
          <w:ilvl w:val="2"/>
          <w:numId w:val="8"/>
        </w:numPr>
        <w:rPr>
          <w:rFonts w:ascii="Times New Roman" w:eastAsia="SimSun" w:hAnsi="Times New Roman"/>
          <w:iCs/>
          <w:szCs w:val="20"/>
        </w:rPr>
      </w:pPr>
      <w:r w:rsidRPr="00121633">
        <w:rPr>
          <w:rFonts w:ascii="Times New Roman" w:eastAsia="SimSun" w:hAnsi="Times New Roman"/>
          <w:iCs/>
          <w:szCs w:val="20"/>
        </w:rPr>
        <w:t xml:space="preserve">To get </w:t>
      </w:r>
      <m:oMath>
        <m:r>
          <m:rPr>
            <m:sty m:val="p"/>
          </m:rPr>
          <w:rPr>
            <w:rFonts w:ascii="Cambria Math" w:eastAsia="SimSun" w:hAnsi="Cambria Math"/>
            <w:szCs w:val="20"/>
          </w:rPr>
          <m:t xml:space="preserve"> </m:t>
        </m:r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Pr="00121633">
        <w:rPr>
          <w:rFonts w:ascii="Times New Roman" w:eastAsia="SimSun" w:hAnsi="Times New Roman"/>
          <w:iCs/>
          <w:szCs w:val="20"/>
        </w:rPr>
        <w:t xml:space="preserve"> by following equations:</w:t>
      </w:r>
    </w:p>
    <w:p w14:paraId="78D36F68" w14:textId="09BFA2C9" w:rsidR="00121633" w:rsidRPr="00121633" w:rsidRDefault="009A6C53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T2R1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RSRPB_H of R1/RSTx_H of T2</w:t>
      </w:r>
    </w:p>
    <w:p w14:paraId="6265E682" w14:textId="1F5E36B5" w:rsidR="00121633" w:rsidRPr="00121633" w:rsidRDefault="009A6C53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T2R1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RSRPB_V of R1/RSTx_H of T2</w:t>
      </w:r>
    </w:p>
    <w:p w14:paraId="7A4901A2" w14:textId="658E9DF2" w:rsidR="00121633" w:rsidRPr="00121633" w:rsidRDefault="009A6C53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T2R2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RSRPB_V of R2/RSTx_H of T2</w:t>
      </w:r>
    </w:p>
    <w:p w14:paraId="5DD0A015" w14:textId="0B8B2F8A" w:rsidR="00121633" w:rsidRPr="00121633" w:rsidRDefault="009A6C53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T2R2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RSRPB_H of R2/RSTx_H of T2</w:t>
      </w:r>
    </w:p>
    <w:p w14:paraId="279A25C4" w14:textId="4A5CE6AC" w:rsidR="00121633" w:rsidRPr="00121633" w:rsidRDefault="00121633" w:rsidP="00F05FFB">
      <w:pPr>
        <w:pStyle w:val="ListParagraph"/>
        <w:numPr>
          <w:ilvl w:val="1"/>
          <w:numId w:val="8"/>
        </w:numPr>
        <w:jc w:val="both"/>
        <w:rPr>
          <w:rFonts w:ascii="Times New Roman" w:eastAsia="SimSun" w:hAnsi="Times New Roman"/>
          <w:iCs/>
          <w:szCs w:val="20"/>
        </w:rPr>
      </w:pPr>
      <w:r w:rsidRPr="00121633">
        <w:rPr>
          <w:rFonts w:ascii="Times New Roman" w:eastAsia="SimSun" w:hAnsi="Times New Roman"/>
          <w:iCs/>
          <w:szCs w:val="20"/>
        </w:rPr>
        <w:t xml:space="preserve">TE sends SSB on </w:t>
      </w:r>
      <w:r w:rsidR="00DD7078" w:rsidRPr="00DD7078">
        <w:rPr>
          <w:rFonts w:ascii="Times New Roman" w:eastAsia="SimSun" w:hAnsi="Times New Roman"/>
          <w:iCs/>
          <w:szCs w:val="20"/>
        </w:rPr>
        <w:t xml:space="preserve">pol. </w:t>
      </w:r>
      <w:r w:rsidR="00F05FFB">
        <w:rPr>
          <w:rFonts w:ascii="Times New Roman" w:eastAsia="SimSun" w:hAnsi="Times New Roman" w:cs="Times New Roman"/>
          <w:iCs/>
          <w:szCs w:val="20"/>
        </w:rPr>
        <w:t>V</w:t>
      </w:r>
      <w:r w:rsidR="00676340">
        <w:rPr>
          <w:rFonts w:ascii="Times New Roman" w:eastAsia="SimSun" w:hAnsi="Times New Roman"/>
          <w:iCs/>
          <w:szCs w:val="20"/>
        </w:rPr>
        <w:t xml:space="preserve"> </w:t>
      </w:r>
      <w:r w:rsidRPr="00121633">
        <w:rPr>
          <w:rFonts w:ascii="Times New Roman" w:eastAsia="SimSun" w:hAnsi="Times New Roman"/>
          <w:iCs/>
          <w:szCs w:val="20"/>
        </w:rPr>
        <w:t xml:space="preserve">from TRP2 (T2). UE measures and reports RSRPB of pol. H from antenna panel 2 (R2). UE measures and reports pol. V and pol H from antenna panel 1 (R1). </w:t>
      </w:r>
    </w:p>
    <w:p w14:paraId="5FA78567" w14:textId="7A20B2CD" w:rsidR="00121633" w:rsidRPr="00121633" w:rsidRDefault="00121633" w:rsidP="00121633">
      <w:pPr>
        <w:pStyle w:val="ListParagraph"/>
        <w:numPr>
          <w:ilvl w:val="2"/>
          <w:numId w:val="8"/>
        </w:numPr>
        <w:rPr>
          <w:rFonts w:ascii="Times New Roman" w:eastAsia="SimSun" w:hAnsi="Times New Roman"/>
          <w:iCs/>
          <w:szCs w:val="20"/>
        </w:rPr>
      </w:pPr>
      <w:r w:rsidRPr="00121633">
        <w:rPr>
          <w:rFonts w:ascii="Times New Roman" w:eastAsia="SimSun" w:hAnsi="Times New Roman"/>
          <w:iCs/>
          <w:szCs w:val="20"/>
        </w:rPr>
        <w:t xml:space="preserve">To get </w:t>
      </w:r>
      <m:oMath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Pr="00121633">
        <w:rPr>
          <w:rFonts w:ascii="Times New Roman" w:eastAsia="SimSun" w:hAnsi="Times New Roman"/>
          <w:iCs/>
          <w:szCs w:val="20"/>
        </w:rPr>
        <w:t xml:space="preserve"> by following equations:</w:t>
      </w:r>
    </w:p>
    <w:p w14:paraId="38B598E9" w14:textId="14FCF027" w:rsidR="00121633" w:rsidRPr="00121633" w:rsidRDefault="009A6C53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T2R1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RSRPB_H of R1/RSTx_V of T2</w:t>
      </w:r>
    </w:p>
    <w:p w14:paraId="29B7E9FA" w14:textId="43EEB7CC" w:rsidR="00121633" w:rsidRPr="00121633" w:rsidRDefault="009A6C53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T2R1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RSRPB_V of R2/RSTx_V of T2</w:t>
      </w:r>
    </w:p>
    <w:p w14:paraId="0F97F2AA" w14:textId="593BCF50" w:rsidR="00121633" w:rsidRPr="00121633" w:rsidRDefault="009A6C53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T2R2</m:t>
            </m:r>
          </m:sup>
        </m:sSubSup>
        <m:r>
          <m:rPr>
            <m:sty m:val="p"/>
          </m:rPr>
          <w:rPr>
            <w:rFonts w:ascii="Cambria Math" w:eastAsia="SimSun" w:hAnsi="Cambria Math"/>
            <w:szCs w:val="20"/>
          </w:rPr>
          <m:t> </m:t>
        </m:r>
      </m:oMath>
      <w:r w:rsidR="00121633" w:rsidRPr="00121633">
        <w:rPr>
          <w:rFonts w:ascii="Cambria Math" w:eastAsia="SimSun" w:hAnsi="Cambria Math"/>
          <w:szCs w:val="20"/>
        </w:rPr>
        <w:t>= RSRPB_H of R2/RSTx_V of T2</w:t>
      </w:r>
    </w:p>
    <w:p w14:paraId="53452B3D" w14:textId="639ECCA3" w:rsidR="00121633" w:rsidRPr="00121633" w:rsidRDefault="009A6C53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T2R2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RSRPB_V of R2/RSTx_V of T2</w:t>
      </w:r>
    </w:p>
    <w:p w14:paraId="20B9EECB" w14:textId="1CE8C956" w:rsidR="0067182A" w:rsidRPr="00183CC7" w:rsidRDefault="00A13CD1" w:rsidP="00183CC7">
      <w:pPr>
        <w:pStyle w:val="ListParagraph"/>
        <w:numPr>
          <w:ilvl w:val="1"/>
          <w:numId w:val="8"/>
        </w:numPr>
        <w:rPr>
          <w:rFonts w:ascii="Times New Roman" w:eastAsia="SimSun" w:hAnsi="Times New Roman"/>
          <w:iCs/>
          <w:szCs w:val="20"/>
        </w:rPr>
      </w:pPr>
      <w:r w:rsidRPr="00183CC7">
        <w:rPr>
          <w:rFonts w:ascii="Times New Roman" w:eastAsia="SimSun" w:hAnsi="Times New Roman"/>
          <w:iCs/>
          <w:szCs w:val="20"/>
        </w:rPr>
        <w:t xml:space="preserve">Note that here </w:t>
      </w:r>
      <w:proofErr w:type="spellStart"/>
      <w:r w:rsidR="00121633" w:rsidRPr="00121633">
        <w:rPr>
          <w:rFonts w:ascii="Times New Roman" w:eastAsia="SimSun" w:hAnsi="Times New Roman"/>
          <w:iCs/>
          <w:szCs w:val="20"/>
        </w:rPr>
        <w:t>RSRPB_</w:t>
      </w:r>
      <w:r w:rsidR="00605C7E" w:rsidRPr="00183CC7">
        <w:rPr>
          <w:rFonts w:ascii="Times New Roman" w:eastAsia="SimSun" w:hAnsi="Times New Roman"/>
          <w:iCs/>
          <w:szCs w:val="20"/>
        </w:rPr>
        <w:t>i</w:t>
      </w:r>
      <w:proofErr w:type="spellEnd"/>
      <w:r w:rsidR="00605C7E" w:rsidRPr="00183CC7">
        <w:rPr>
          <w:rFonts w:ascii="Times New Roman" w:eastAsia="SimSun" w:hAnsi="Times New Roman"/>
          <w:iCs/>
          <w:szCs w:val="20"/>
        </w:rPr>
        <w:t xml:space="preserve"> </w:t>
      </w:r>
      <w:r w:rsidR="00121633" w:rsidRPr="00121633">
        <w:rPr>
          <w:rFonts w:ascii="Times New Roman" w:eastAsia="SimSun" w:hAnsi="Times New Roman"/>
          <w:iCs/>
          <w:szCs w:val="20"/>
        </w:rPr>
        <w:t>of R</w:t>
      </w:r>
      <w:r w:rsidR="00605C7E" w:rsidRPr="00183CC7">
        <w:rPr>
          <w:rFonts w:ascii="Times New Roman" w:eastAsia="SimSun" w:hAnsi="Times New Roman"/>
          <w:iCs/>
          <w:szCs w:val="20"/>
        </w:rPr>
        <w:t>a</w:t>
      </w:r>
      <w:r w:rsidR="00730378" w:rsidRPr="00183CC7">
        <w:rPr>
          <w:rFonts w:ascii="Times New Roman" w:eastAsia="SimSun" w:hAnsi="Times New Roman"/>
          <w:iCs/>
          <w:szCs w:val="20"/>
        </w:rPr>
        <w:t xml:space="preserve"> means </w:t>
      </w:r>
      <w:r w:rsidR="00AA206A" w:rsidRPr="00183CC7">
        <w:rPr>
          <w:rFonts w:ascii="Times New Roman" w:eastAsia="SimSun" w:hAnsi="Times New Roman"/>
          <w:iCs/>
          <w:szCs w:val="20"/>
        </w:rPr>
        <w:t xml:space="preserve">RSRPB value reported by UE on pol. </w:t>
      </w:r>
      <w:proofErr w:type="spellStart"/>
      <w:r w:rsidR="00605C7E" w:rsidRPr="00183CC7">
        <w:rPr>
          <w:rFonts w:ascii="Times New Roman" w:eastAsia="SimSun" w:hAnsi="Times New Roman"/>
          <w:iCs/>
          <w:szCs w:val="20"/>
        </w:rPr>
        <w:t>i</w:t>
      </w:r>
      <w:proofErr w:type="spellEnd"/>
      <w:r w:rsidR="00AA206A" w:rsidRPr="00183CC7">
        <w:rPr>
          <w:rFonts w:ascii="Times New Roman" w:eastAsia="SimSun" w:hAnsi="Times New Roman"/>
          <w:iCs/>
          <w:szCs w:val="20"/>
        </w:rPr>
        <w:t xml:space="preserve"> </w:t>
      </w:r>
      <w:r w:rsidR="00664522" w:rsidRPr="00183CC7">
        <w:rPr>
          <w:rFonts w:ascii="Times New Roman" w:eastAsia="SimSun" w:hAnsi="Times New Roman"/>
          <w:iCs/>
          <w:szCs w:val="20"/>
        </w:rPr>
        <w:t xml:space="preserve">from antenna panel </w:t>
      </w:r>
      <w:r w:rsidR="00605C7E" w:rsidRPr="00183CC7">
        <w:rPr>
          <w:rFonts w:ascii="Times New Roman" w:eastAsia="SimSun" w:hAnsi="Times New Roman"/>
          <w:iCs/>
          <w:szCs w:val="20"/>
        </w:rPr>
        <w:t>a</w:t>
      </w:r>
      <w:r w:rsidR="00664522" w:rsidRPr="00183CC7">
        <w:rPr>
          <w:rFonts w:ascii="Times New Roman" w:eastAsia="SimSun" w:hAnsi="Times New Roman"/>
          <w:iCs/>
          <w:szCs w:val="20"/>
        </w:rPr>
        <w:t xml:space="preserve">, </w:t>
      </w:r>
      <w:r w:rsidR="00605C7E" w:rsidRPr="00183CC7">
        <w:rPr>
          <w:rFonts w:ascii="Times New Roman" w:eastAsia="SimSun" w:hAnsi="Times New Roman"/>
          <w:iCs/>
          <w:szCs w:val="20"/>
        </w:rPr>
        <w:t xml:space="preserve">and </w:t>
      </w:r>
      <w:proofErr w:type="spellStart"/>
      <w:r w:rsidR="00605C7E" w:rsidRPr="00183CC7">
        <w:rPr>
          <w:rFonts w:ascii="Times New Roman" w:eastAsia="SimSun" w:hAnsi="Times New Roman"/>
          <w:iCs/>
          <w:szCs w:val="20"/>
        </w:rPr>
        <w:t>RSTx_</w:t>
      </w:r>
      <w:r w:rsidR="00207E04" w:rsidRPr="00183CC7">
        <w:rPr>
          <w:rFonts w:ascii="Times New Roman" w:eastAsia="SimSun" w:hAnsi="Times New Roman"/>
          <w:iCs/>
          <w:szCs w:val="20"/>
        </w:rPr>
        <w:t>i</w:t>
      </w:r>
      <w:proofErr w:type="spellEnd"/>
      <w:r w:rsidR="00207E04" w:rsidRPr="00183CC7">
        <w:rPr>
          <w:rFonts w:ascii="Times New Roman" w:eastAsia="SimSun" w:hAnsi="Times New Roman"/>
          <w:iCs/>
          <w:szCs w:val="20"/>
        </w:rPr>
        <w:t xml:space="preserve"> of Tb means Tx power of reference signal from TRP </w:t>
      </w:r>
      <w:r w:rsidR="004D3579">
        <w:rPr>
          <w:rFonts w:ascii="Times New Roman" w:eastAsia="SimSun" w:hAnsi="Times New Roman"/>
          <w:iCs/>
          <w:szCs w:val="20"/>
        </w:rPr>
        <w:t>b</w:t>
      </w:r>
      <w:r w:rsidR="00207E04" w:rsidRPr="00183CC7">
        <w:rPr>
          <w:rFonts w:ascii="Times New Roman" w:eastAsia="SimSun" w:hAnsi="Times New Roman"/>
          <w:iCs/>
          <w:szCs w:val="20"/>
        </w:rPr>
        <w:t>.</w:t>
      </w:r>
      <w:r w:rsidR="00F05098" w:rsidRPr="00183CC7">
        <w:rPr>
          <w:rFonts w:ascii="Times New Roman" w:eastAsia="SimSun" w:hAnsi="Times New Roman"/>
          <w:iCs/>
          <w:szCs w:val="20"/>
        </w:rPr>
        <w:t xml:space="preserve"> </w:t>
      </w:r>
      <m:oMath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="00F05098" w:rsidRPr="00183CC7">
        <w:rPr>
          <w:rFonts w:ascii="Times New Roman" w:eastAsia="SimSun" w:hAnsi="Times New Roman"/>
          <w:iCs/>
          <w:szCs w:val="20"/>
        </w:rPr>
        <w:t xml:space="preserve"> is the </w:t>
      </w:r>
      <w:r w:rsidR="006A4A3B" w:rsidRPr="00183CC7">
        <w:rPr>
          <w:rFonts w:ascii="Times New Roman" w:eastAsia="SimSun" w:hAnsi="Times New Roman"/>
          <w:iCs/>
          <w:szCs w:val="20"/>
        </w:rPr>
        <w:t xml:space="preserve">estimated channel </w:t>
      </w:r>
      <w:r w:rsidR="00BD7F75" w:rsidRPr="00183CC7">
        <w:rPr>
          <w:rFonts w:ascii="Times New Roman" w:eastAsia="SimSun" w:hAnsi="Times New Roman"/>
          <w:iCs/>
          <w:szCs w:val="20"/>
        </w:rPr>
        <w:t xml:space="preserve">coefficients </w:t>
      </w:r>
      <w:r w:rsidR="006A4A3B" w:rsidRPr="00183CC7">
        <w:rPr>
          <w:rFonts w:ascii="Times New Roman" w:eastAsia="SimSun" w:hAnsi="Times New Roman"/>
          <w:iCs/>
          <w:szCs w:val="20"/>
        </w:rPr>
        <w:t>based on RSRPB</w:t>
      </w:r>
      <w:r w:rsidR="001B362B" w:rsidRPr="00183CC7">
        <w:rPr>
          <w:rFonts w:ascii="Times New Roman" w:eastAsia="SimSun" w:hAnsi="Times New Roman"/>
          <w:iCs/>
          <w:szCs w:val="20"/>
        </w:rPr>
        <w:t>.</w:t>
      </w:r>
    </w:p>
    <w:p w14:paraId="7AEEE4E3" w14:textId="4B23A158" w:rsidR="0084377F" w:rsidRPr="00183CC7" w:rsidRDefault="0084377F" w:rsidP="00183CC7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b/>
          <w:bCs/>
          <w:iCs/>
          <w:szCs w:val="20"/>
        </w:rPr>
      </w:pPr>
      <w:r w:rsidRPr="0084377F">
        <w:rPr>
          <w:rFonts w:ascii="Times New Roman" w:eastAsia="SimSun" w:hAnsi="Times New Roman"/>
          <w:b/>
          <w:bCs/>
          <w:iCs/>
          <w:szCs w:val="20"/>
        </w:rPr>
        <w:lastRenderedPageBreak/>
        <w:t xml:space="preserve">Step </w:t>
      </w:r>
      <w:r w:rsidR="00183CC7">
        <w:rPr>
          <w:rFonts w:ascii="Times New Roman" w:eastAsia="SimSun" w:hAnsi="Times New Roman"/>
          <w:b/>
          <w:bCs/>
          <w:iCs/>
          <w:szCs w:val="20"/>
        </w:rPr>
        <w:t>3</w:t>
      </w:r>
      <w:r w:rsidRPr="0084377F">
        <w:rPr>
          <w:rFonts w:ascii="Times New Roman" w:eastAsia="SimSun" w:hAnsi="Times New Roman"/>
          <w:b/>
          <w:bCs/>
          <w:iCs/>
          <w:szCs w:val="20"/>
        </w:rPr>
        <w:t>:</w:t>
      </w:r>
      <w:r w:rsidR="00183CC7">
        <w:rPr>
          <w:rFonts w:ascii="Times New Roman" w:eastAsia="SimSun" w:hAnsi="Times New Roman"/>
          <w:b/>
          <w:bCs/>
          <w:iCs/>
          <w:szCs w:val="20"/>
        </w:rPr>
        <w:t xml:space="preserve"> </w:t>
      </w:r>
      <w:r w:rsidR="00183CC7" w:rsidRPr="005F3A11">
        <w:rPr>
          <w:rFonts w:ascii="Times New Roman" w:eastAsia="SimSun" w:hAnsi="Times New Roman"/>
          <w:iCs/>
          <w:szCs w:val="20"/>
        </w:rPr>
        <w:t xml:space="preserve">Test equipment to apply the </w:t>
      </w:r>
      <w:r w:rsidR="008236FD" w:rsidRPr="005F3A11">
        <w:rPr>
          <w:rFonts w:ascii="Times New Roman" w:eastAsia="SimSun" w:hAnsi="Times New Roman"/>
          <w:iCs/>
          <w:szCs w:val="20"/>
        </w:rPr>
        <w:t>pseudo-inverse</w:t>
      </w:r>
      <w:r w:rsidR="003C2407">
        <w:rPr>
          <w:rFonts w:ascii="Times New Roman" w:eastAsia="SimSun" w:hAnsi="Times New Roman"/>
          <w:iCs/>
          <w:szCs w:val="20"/>
        </w:rPr>
        <w:t>/inverse</w:t>
      </w:r>
      <w:r w:rsidR="008236FD" w:rsidRPr="005F3A11">
        <w:rPr>
          <w:rFonts w:ascii="Times New Roman" w:eastAsia="SimSun" w:hAnsi="Times New Roman"/>
          <w:iCs/>
          <w:szCs w:val="20"/>
        </w:rPr>
        <w:t xml:space="preserve"> of </w:t>
      </w:r>
      <m:oMath>
        <m:sSub>
          <m:sSubPr>
            <m:ctrlPr>
              <w:rPr>
                <w:rFonts w:ascii="Cambria Math" w:eastAsia="SimSun" w:hAnsi="Cambria Math"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OTA</m:t>
            </m:r>
          </m:sub>
        </m:sSub>
      </m:oMath>
      <w:r w:rsidR="008236FD">
        <w:rPr>
          <w:rFonts w:ascii="Times New Roman" w:eastAsia="SimSun" w:hAnsi="Times New Roman"/>
          <w:iCs/>
          <w:szCs w:val="20"/>
        </w:rPr>
        <w:t xml:space="preserve"> to achieve </w:t>
      </w:r>
      <w:r w:rsidR="005F3A11" w:rsidRPr="005F3A11">
        <w:rPr>
          <w:rFonts w:ascii="Times New Roman" w:eastAsia="SimSun" w:hAnsi="Times New Roman"/>
          <w:iCs/>
          <w:szCs w:val="20"/>
        </w:rPr>
        <w:t>the target of the required SNR difference between with and without additional interference introduced by chamber, i.e., MU due to non-ideal isolation, is 1dB.</w:t>
      </w:r>
    </w:p>
    <w:p w14:paraId="75C2CCBA" w14:textId="048FBD93" w:rsidR="008236FD" w:rsidRDefault="009A6C53" w:rsidP="008236FD">
      <w:pPr>
        <w:jc w:val="right"/>
        <w:rPr>
          <w:rFonts w:ascii="Times New Roman" w:eastAsia="SimSun" w:hAnsi="Times New Roman"/>
          <w:iCs/>
          <w:szCs w:val="20"/>
          <w:lang w:val="en-GB"/>
        </w:rPr>
      </w:pPr>
      <m:oMath>
        <m:d>
          <m:d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p>
                  </m:sSubSup>
                </m:e>
              </m:mr>
            </m:m>
          </m:e>
        </m:d>
        <m:r>
          <w:rPr>
            <w:rFonts w:ascii="Cambria Math" w:eastAsia="SimSun" w:hAnsi="Cambria Math"/>
            <w:szCs w:val="20"/>
          </w:rPr>
          <m:t>=</m:t>
        </m:r>
        <m:r>
          <w:rPr>
            <w:rFonts w:ascii="Cambria Math" w:eastAsia="SimSun" w:hAnsi="Cambria Math"/>
            <w:szCs w:val="20"/>
          </w:rPr>
          <m:t>inverse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iCs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R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</m:t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rPr>
            <w:rFonts w:ascii="Cambria Math" w:eastAsia="SimSun" w:hAnsi="Cambria Math"/>
            <w:szCs w:val="20"/>
          </w:rPr>
          <m:t>.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  <m:r>
          <w:rPr>
            <w:rFonts w:ascii="Cambria Math" w:eastAsia="SimSun" w:hAnsi="Cambria Math"/>
            <w:szCs w:val="20"/>
          </w:rPr>
          <m:t>.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</w:rPr>
          <m:t>.</m:t>
        </m:r>
        <m:d>
          <m:d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p>
                  </m:sSubSup>
                </m:e>
              </m:mr>
            </m:m>
          </m:e>
        </m:d>
      </m:oMath>
      <w:r w:rsidR="0068506C">
        <w:rPr>
          <w:rFonts w:ascii="Times New Roman" w:eastAsia="SimSun" w:hAnsi="Times New Roman"/>
          <w:iCs/>
          <w:szCs w:val="20"/>
        </w:rPr>
        <w:t xml:space="preserve">            </w:t>
      </w:r>
      <w:r w:rsidR="0068506C">
        <w:rPr>
          <w:rFonts w:ascii="Times New Roman" w:eastAsia="SimSun" w:hAnsi="Times New Roman"/>
          <w:iCs/>
          <w:szCs w:val="20"/>
          <w:lang w:val="en-GB"/>
        </w:rPr>
        <w:t>(</w:t>
      </w:r>
      <w:r w:rsidR="005F3A11">
        <w:rPr>
          <w:rFonts w:ascii="Times New Roman" w:eastAsia="SimSun" w:hAnsi="Times New Roman"/>
          <w:iCs/>
          <w:szCs w:val="20"/>
          <w:lang w:val="en-GB"/>
        </w:rPr>
        <w:t>4</w:t>
      </w:r>
      <w:r w:rsidR="0068506C">
        <w:rPr>
          <w:rFonts w:ascii="Times New Roman" w:eastAsia="SimSun" w:hAnsi="Times New Roman"/>
          <w:iCs/>
          <w:szCs w:val="20"/>
          <w:lang w:val="en-GB"/>
        </w:rPr>
        <w:t>)</w:t>
      </w:r>
    </w:p>
    <w:p w14:paraId="44B243FD" w14:textId="46FDEB02" w:rsidR="00490FE8" w:rsidRPr="008236FD" w:rsidRDefault="00691357" w:rsidP="00490FE8">
      <w:pPr>
        <w:rPr>
          <w:rFonts w:ascii="Times New Roman" w:eastAsia="SimSun" w:hAnsi="Times New Roman"/>
          <w:iCs/>
          <w:szCs w:val="20"/>
          <w:lang w:val="en-GB"/>
        </w:rPr>
      </w:pPr>
      <w:r>
        <w:rPr>
          <w:rFonts w:ascii="Times New Roman" w:eastAsia="SimSun" w:hAnsi="Times New Roman"/>
          <w:iCs/>
          <w:szCs w:val="20"/>
          <w:lang w:val="en-GB"/>
        </w:rPr>
        <w:t xml:space="preserve">After implementing 3 steps, the </w:t>
      </w:r>
      <w:r w:rsidR="00EB67B8">
        <w:rPr>
          <w:rFonts w:ascii="Times New Roman" w:eastAsia="SimSun" w:hAnsi="Times New Roman"/>
          <w:iCs/>
          <w:szCs w:val="20"/>
          <w:lang w:val="en-GB"/>
        </w:rPr>
        <w:t xml:space="preserve">isolation between branches </w:t>
      </w:r>
      <w:r w:rsidR="0048748C">
        <w:rPr>
          <w:rFonts w:ascii="Times New Roman" w:eastAsia="SimSun" w:hAnsi="Times New Roman"/>
          <w:iCs/>
          <w:szCs w:val="20"/>
          <w:lang w:val="en-GB"/>
        </w:rPr>
        <w:t xml:space="preserve">could be improved to achieve </w:t>
      </w:r>
      <w:r w:rsidR="00EA1178" w:rsidRPr="008A1999">
        <w:rPr>
          <w:rFonts w:ascii="Times New Roman" w:eastAsia="SimSun" w:hAnsi="Times New Roman"/>
          <w:iCs/>
          <w:szCs w:val="20"/>
          <w:lang w:val="en-GB"/>
        </w:rPr>
        <w:t xml:space="preserve">the target of the required SNR difference between with and without additional interference introduced by chamber, i.e., MU due to non-ideal isolation, </w:t>
      </w:r>
      <w:r w:rsidR="008A1999" w:rsidRPr="008A1999">
        <w:rPr>
          <w:rFonts w:ascii="Times New Roman" w:eastAsia="SimSun" w:hAnsi="Times New Roman"/>
          <w:iCs/>
          <w:szCs w:val="20"/>
          <w:lang w:val="en-GB"/>
        </w:rPr>
        <w:t xml:space="preserve">to be </w:t>
      </w:r>
      <w:r w:rsidR="00EA1178" w:rsidRPr="008A1999">
        <w:rPr>
          <w:rFonts w:ascii="Times New Roman" w:eastAsia="SimSun" w:hAnsi="Times New Roman"/>
          <w:iCs/>
          <w:szCs w:val="20"/>
          <w:lang w:val="en-GB"/>
        </w:rPr>
        <w:t>1dB</w:t>
      </w:r>
      <w:r w:rsidR="008A1999" w:rsidRPr="008A1999">
        <w:rPr>
          <w:rFonts w:ascii="Times New Roman" w:eastAsia="SimSun" w:hAnsi="Times New Roman"/>
          <w:iCs/>
          <w:szCs w:val="20"/>
          <w:lang w:val="en-GB"/>
        </w:rPr>
        <w:t>.</w:t>
      </w:r>
    </w:p>
    <w:p w14:paraId="4E5AC571" w14:textId="77777777" w:rsidR="0053037C" w:rsidRDefault="0053037C" w:rsidP="00137EB1">
      <w:pPr>
        <w:rPr>
          <w:rFonts w:ascii="Times New Roman" w:eastAsia="SimSun" w:hAnsi="Times New Roman"/>
          <w:szCs w:val="20"/>
          <w:lang w:val="en-GB"/>
        </w:rPr>
      </w:pPr>
    </w:p>
    <w:p w14:paraId="50D8A8C0" w14:textId="77777777" w:rsidR="00BF7D77" w:rsidRDefault="00011185" w:rsidP="00137EB1">
      <w:pPr>
        <w:rPr>
          <w:rFonts w:ascii="Times New Roman" w:eastAsia="SimSun" w:hAnsi="Times New Roman"/>
          <w:b/>
          <w:bCs/>
          <w:szCs w:val="20"/>
          <w:lang w:val="en-GB"/>
        </w:rPr>
      </w:pPr>
      <w:r w:rsidRPr="00F11B4A">
        <w:rPr>
          <w:rFonts w:ascii="Times New Roman" w:eastAsia="SimSun" w:hAnsi="Times New Roman"/>
          <w:b/>
          <w:bCs/>
          <w:szCs w:val="20"/>
          <w:lang w:val="en-GB"/>
        </w:rPr>
        <w:t xml:space="preserve">Proposal 1: </w:t>
      </w:r>
      <w:r w:rsidR="0074486B" w:rsidRPr="00F11B4A">
        <w:rPr>
          <w:rFonts w:ascii="Times New Roman" w:eastAsia="SimSun" w:hAnsi="Times New Roman"/>
          <w:b/>
          <w:bCs/>
          <w:szCs w:val="20"/>
          <w:lang w:val="en-GB"/>
        </w:rPr>
        <w:t>To introduce inverse channel approach as an</w:t>
      </w:r>
      <w:r w:rsidR="00BC01B4" w:rsidRPr="00F11B4A">
        <w:rPr>
          <w:rFonts w:ascii="Times New Roman" w:eastAsia="SimSun" w:hAnsi="Times New Roman"/>
          <w:b/>
          <w:bCs/>
          <w:szCs w:val="20"/>
          <w:lang w:val="en-GB"/>
        </w:rPr>
        <w:t xml:space="preserve"> enhancement in TR 38.87</w:t>
      </w:r>
      <w:r w:rsidR="00BF7D77">
        <w:rPr>
          <w:rFonts w:ascii="Times New Roman" w:eastAsia="SimSun" w:hAnsi="Times New Roman"/>
          <w:b/>
          <w:bCs/>
          <w:szCs w:val="20"/>
          <w:lang w:val="en-GB"/>
        </w:rPr>
        <w:t>1.</w:t>
      </w:r>
    </w:p>
    <w:p w14:paraId="39C8E1C8" w14:textId="69360462" w:rsidR="00011185" w:rsidRPr="00F11B4A" w:rsidRDefault="00BF7D77" w:rsidP="00137EB1">
      <w:pPr>
        <w:rPr>
          <w:rFonts w:ascii="Times New Roman" w:eastAsia="SimSun" w:hAnsi="Times New Roman"/>
          <w:b/>
          <w:bCs/>
          <w:szCs w:val="20"/>
          <w:lang w:val="en-GB"/>
        </w:rPr>
      </w:pPr>
      <w:r>
        <w:rPr>
          <w:rFonts w:ascii="Times New Roman" w:eastAsia="SimSun" w:hAnsi="Times New Roman"/>
          <w:b/>
          <w:bCs/>
          <w:szCs w:val="20"/>
          <w:lang w:val="en-GB"/>
        </w:rPr>
        <w:t>Proposal 2: To approve the corresponding CR in [</w:t>
      </w:r>
      <w:r w:rsidR="00776064">
        <w:rPr>
          <w:rFonts w:ascii="Times New Roman" w:eastAsia="SimSun" w:hAnsi="Times New Roman"/>
          <w:b/>
          <w:bCs/>
          <w:szCs w:val="20"/>
          <w:lang w:val="en-GB"/>
        </w:rPr>
        <w:t>2</w:t>
      </w:r>
      <w:r>
        <w:rPr>
          <w:rFonts w:ascii="Times New Roman" w:eastAsia="SimSun" w:hAnsi="Times New Roman"/>
          <w:b/>
          <w:bCs/>
          <w:szCs w:val="20"/>
          <w:lang w:val="en-GB"/>
        </w:rPr>
        <w:t>]</w:t>
      </w:r>
      <w:r w:rsidR="001E32AB">
        <w:rPr>
          <w:rFonts w:ascii="Times New Roman" w:eastAsia="SimSun" w:hAnsi="Times New Roman"/>
          <w:b/>
          <w:bCs/>
          <w:szCs w:val="20"/>
          <w:lang w:val="en-GB"/>
        </w:rPr>
        <w:t>.</w:t>
      </w:r>
    </w:p>
    <w:p w14:paraId="21EA0B98" w14:textId="77777777" w:rsidR="00BF5723" w:rsidRDefault="00BF5723" w:rsidP="00BF5723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rial" w:eastAsia="SimSun" w:hAnsi="Arial"/>
          <w:sz w:val="36"/>
          <w:szCs w:val="20"/>
          <w:lang w:val="fr-FR"/>
        </w:rPr>
      </w:pPr>
      <w:r w:rsidRPr="0088529D">
        <w:rPr>
          <w:rFonts w:ascii="Arial" w:eastAsia="SimSun" w:hAnsi="Arial" w:hint="eastAsia"/>
          <w:sz w:val="36"/>
          <w:szCs w:val="20"/>
          <w:lang w:val="fr-FR"/>
        </w:rPr>
        <w:t>Conclusion</w:t>
      </w:r>
    </w:p>
    <w:p w14:paraId="38B2AC99" w14:textId="47236E20" w:rsidR="002947A2" w:rsidRDefault="003F1E68" w:rsidP="001E32AB">
      <w:pPr>
        <w:rPr>
          <w:rFonts w:ascii="Times New Roman" w:hAnsi="Times New Roman" w:cs="Times New Roman"/>
        </w:rPr>
      </w:pPr>
      <w:r w:rsidRPr="003F1E68">
        <w:rPr>
          <w:rFonts w:ascii="Times New Roman" w:hAnsi="Times New Roman" w:cs="Times New Roman"/>
        </w:rPr>
        <w:t>In this pape</w:t>
      </w:r>
      <w:r w:rsidR="00D959EF">
        <w:rPr>
          <w:rFonts w:ascii="Times New Roman" w:hAnsi="Times New Roman" w:cs="Times New Roman"/>
        </w:rPr>
        <w:t xml:space="preserve">r, we </w:t>
      </w:r>
      <w:r w:rsidR="00577BE3">
        <w:rPr>
          <w:rFonts w:ascii="Times New Roman" w:hAnsi="Times New Roman" w:cs="Times New Roman"/>
        </w:rPr>
        <w:t>provide</w:t>
      </w:r>
      <w:r w:rsidR="00D959EF">
        <w:rPr>
          <w:rFonts w:ascii="Times New Roman" w:hAnsi="Times New Roman" w:cs="Times New Roman"/>
        </w:rPr>
        <w:t xml:space="preserve"> our views on minimum isolation requirements in multi-Rx test</w:t>
      </w:r>
      <w:r w:rsidR="00577BE3">
        <w:rPr>
          <w:rFonts w:ascii="Times New Roman" w:hAnsi="Times New Roman" w:cs="Times New Roman"/>
        </w:rPr>
        <w:t>ing and have the following proposals:</w:t>
      </w:r>
    </w:p>
    <w:p w14:paraId="4911683F" w14:textId="77777777" w:rsidR="00D959EF" w:rsidRDefault="00D959EF" w:rsidP="00D959EF">
      <w:pPr>
        <w:rPr>
          <w:rFonts w:ascii="Times New Roman" w:eastAsia="SimSun" w:hAnsi="Times New Roman"/>
          <w:b/>
          <w:bCs/>
          <w:szCs w:val="20"/>
          <w:lang w:val="en-GB"/>
        </w:rPr>
      </w:pPr>
      <w:r w:rsidRPr="00F11B4A">
        <w:rPr>
          <w:rFonts w:ascii="Times New Roman" w:eastAsia="SimSun" w:hAnsi="Times New Roman"/>
          <w:b/>
          <w:bCs/>
          <w:szCs w:val="20"/>
          <w:lang w:val="en-GB"/>
        </w:rPr>
        <w:t>Proposal 1: To introduce inverse channel approach as an enhancement in TR 38.87</w:t>
      </w:r>
      <w:r>
        <w:rPr>
          <w:rFonts w:ascii="Times New Roman" w:eastAsia="SimSun" w:hAnsi="Times New Roman"/>
          <w:b/>
          <w:bCs/>
          <w:szCs w:val="20"/>
          <w:lang w:val="en-GB"/>
        </w:rPr>
        <w:t>1.</w:t>
      </w:r>
    </w:p>
    <w:p w14:paraId="752FE281" w14:textId="03F433CB" w:rsidR="00D959EF" w:rsidRPr="00793941" w:rsidRDefault="00D959EF" w:rsidP="001E32AB">
      <w:pPr>
        <w:rPr>
          <w:rFonts w:ascii="Times New Roman" w:eastAsia="SimSun" w:hAnsi="Times New Roman"/>
          <w:b/>
          <w:bCs/>
          <w:szCs w:val="20"/>
          <w:lang w:val="en-GB"/>
        </w:rPr>
      </w:pPr>
      <w:r>
        <w:rPr>
          <w:rFonts w:ascii="Times New Roman" w:eastAsia="SimSun" w:hAnsi="Times New Roman"/>
          <w:b/>
          <w:bCs/>
          <w:szCs w:val="20"/>
          <w:lang w:val="en-GB"/>
        </w:rPr>
        <w:t>Proposal 2: To approve the corresponding CR in [2].</w:t>
      </w:r>
    </w:p>
    <w:p w14:paraId="6EA43B02" w14:textId="77777777" w:rsidR="002947A2" w:rsidRPr="0088529D" w:rsidRDefault="002947A2" w:rsidP="002947A2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9"/>
        <w:textAlignment w:val="baseline"/>
        <w:outlineLvl w:val="0"/>
        <w:rPr>
          <w:rFonts w:ascii="Arial" w:eastAsia="SimSun" w:hAnsi="Arial"/>
          <w:sz w:val="36"/>
          <w:szCs w:val="20"/>
        </w:rPr>
      </w:pPr>
      <w:r w:rsidRPr="0088529D">
        <w:rPr>
          <w:rFonts w:ascii="Arial" w:eastAsia="SimSun" w:hAnsi="Arial"/>
          <w:sz w:val="36"/>
          <w:szCs w:val="20"/>
        </w:rPr>
        <w:t>References</w:t>
      </w:r>
    </w:p>
    <w:p w14:paraId="7DA8B9A0" w14:textId="69B6BB85" w:rsidR="00F55474" w:rsidRDefault="00827A7B" w:rsidP="00F55474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 xml:space="preserve">3GPP </w:t>
      </w:r>
      <w:r w:rsidR="003753E9">
        <w:rPr>
          <w:rFonts w:ascii="Times New Roman" w:eastAsia="SimSun" w:hAnsi="Times New Roman"/>
          <w:szCs w:val="20"/>
        </w:rPr>
        <w:t>TR 38.871</w:t>
      </w:r>
      <w:r>
        <w:rPr>
          <w:rFonts w:ascii="Times New Roman" w:eastAsia="SimSun" w:hAnsi="Times New Roman"/>
          <w:szCs w:val="20"/>
        </w:rPr>
        <w:t>v18.0.0</w:t>
      </w:r>
      <w:r w:rsidR="003753E9">
        <w:rPr>
          <w:rFonts w:ascii="Times New Roman" w:eastAsia="SimSun" w:hAnsi="Times New Roman"/>
          <w:szCs w:val="20"/>
        </w:rPr>
        <w:t xml:space="preserve"> </w:t>
      </w:r>
    </w:p>
    <w:p w14:paraId="63CC1179" w14:textId="1333191D" w:rsidR="0024677A" w:rsidRPr="0024677A" w:rsidRDefault="007377AF" w:rsidP="0024677A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7377AF">
        <w:rPr>
          <w:rFonts w:ascii="Times New Roman" w:eastAsia="SimSun" w:hAnsi="Times New Roman"/>
          <w:szCs w:val="20"/>
        </w:rPr>
        <w:t>R4-240022</w:t>
      </w:r>
      <w:r w:rsidR="00F0337D">
        <w:rPr>
          <w:rFonts w:ascii="Times New Roman" w:eastAsia="SimSun" w:hAnsi="Times New Roman"/>
          <w:szCs w:val="20"/>
        </w:rPr>
        <w:t>5</w:t>
      </w:r>
      <w:r w:rsidR="0024677A">
        <w:rPr>
          <w:rFonts w:ascii="Times New Roman" w:eastAsia="SimSun" w:hAnsi="Times New Roman"/>
          <w:szCs w:val="20"/>
        </w:rPr>
        <w:t>,</w:t>
      </w:r>
      <w:r w:rsidR="009A6C53" w:rsidRPr="009A6C53">
        <w:t xml:space="preserve"> </w:t>
      </w:r>
      <w:r w:rsidR="009A6C53" w:rsidRPr="009A6C53">
        <w:rPr>
          <w:rFonts w:ascii="Times New Roman" w:eastAsia="SimSun" w:hAnsi="Times New Roman"/>
          <w:szCs w:val="20"/>
        </w:rPr>
        <w:t>(FS_NR_FR2_OTA_enh) CR to TR 38.871 for demodulation testing enhancement</w:t>
      </w:r>
      <w:r w:rsidR="009739B1">
        <w:rPr>
          <w:rFonts w:ascii="Times New Roman" w:eastAsia="SimSun" w:hAnsi="Times New Roman"/>
          <w:szCs w:val="20"/>
        </w:rPr>
        <w:t xml:space="preserve">, </w:t>
      </w:r>
      <w:r w:rsidR="009739B1" w:rsidRPr="00E10076">
        <w:rPr>
          <w:rFonts w:ascii="Times New Roman" w:eastAsia="SimSun" w:hAnsi="Times New Roman"/>
          <w:szCs w:val="20"/>
        </w:rPr>
        <w:t>Qualcomm</w:t>
      </w:r>
      <w:r w:rsidR="009739B1">
        <w:rPr>
          <w:rFonts w:ascii="Times New Roman" w:eastAsia="SimSun" w:hAnsi="Times New Roman"/>
          <w:szCs w:val="20"/>
        </w:rPr>
        <w:t>, RAN4#110, February 2024.</w:t>
      </w:r>
    </w:p>
    <w:p w14:paraId="28F61587" w14:textId="0D1870B6" w:rsidR="00E27A7A" w:rsidRDefault="00E10076" w:rsidP="00E10076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E10076">
        <w:rPr>
          <w:rFonts w:ascii="Times New Roman" w:eastAsia="SimSun" w:hAnsi="Times New Roman"/>
          <w:szCs w:val="20"/>
        </w:rPr>
        <w:t>R4-2317002, WF on FS_NR_FR2_OTA_en, Qualcomm, RAN4#108bis, October 2023.</w:t>
      </w:r>
    </w:p>
    <w:p w14:paraId="51A4D64E" w14:textId="4A739450" w:rsidR="009A6F5F" w:rsidRPr="009D4AD4" w:rsidRDefault="00776064" w:rsidP="009D4AD4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776064">
        <w:rPr>
          <w:rFonts w:ascii="Times New Roman" w:eastAsia="SimSun" w:hAnsi="Times New Roman"/>
          <w:szCs w:val="20"/>
        </w:rPr>
        <w:t>R4-2318837</w:t>
      </w:r>
      <w:r w:rsidR="009A0819">
        <w:rPr>
          <w:rFonts w:ascii="Times New Roman" w:eastAsia="SimSun" w:hAnsi="Times New Roman"/>
          <w:szCs w:val="20"/>
        </w:rPr>
        <w:t xml:space="preserve">, </w:t>
      </w:r>
      <w:r w:rsidR="009A0819" w:rsidRPr="009A0819">
        <w:rPr>
          <w:rFonts w:ascii="Times New Roman" w:eastAsia="SimSun" w:hAnsi="Times New Roman"/>
          <w:szCs w:val="20"/>
        </w:rPr>
        <w:t xml:space="preserve">On Multi-RX UE </w:t>
      </w:r>
      <w:proofErr w:type="spellStart"/>
      <w:r w:rsidR="009A0819" w:rsidRPr="009A0819">
        <w:rPr>
          <w:rFonts w:ascii="Times New Roman" w:eastAsia="SimSun" w:hAnsi="Times New Roman"/>
          <w:szCs w:val="20"/>
        </w:rPr>
        <w:t>Demod</w:t>
      </w:r>
      <w:proofErr w:type="spellEnd"/>
      <w:r w:rsidR="009A0819" w:rsidRPr="009A0819">
        <w:rPr>
          <w:rFonts w:ascii="Times New Roman" w:eastAsia="SimSun" w:hAnsi="Times New Roman"/>
          <w:szCs w:val="20"/>
        </w:rPr>
        <w:t xml:space="preserve"> Isolation MU</w:t>
      </w:r>
      <w:r w:rsidR="009A0819">
        <w:rPr>
          <w:rFonts w:ascii="Times New Roman" w:eastAsia="SimSun" w:hAnsi="Times New Roman"/>
          <w:szCs w:val="20"/>
        </w:rPr>
        <w:t xml:space="preserve">, </w:t>
      </w:r>
      <w:r w:rsidR="00564DC2" w:rsidRPr="00564DC2">
        <w:rPr>
          <w:rFonts w:ascii="Times New Roman" w:eastAsia="SimSun" w:hAnsi="Times New Roman"/>
          <w:szCs w:val="20"/>
        </w:rPr>
        <w:t>Keysight Technologies</w:t>
      </w:r>
      <w:r w:rsidR="00564DC2">
        <w:rPr>
          <w:rFonts w:ascii="Times New Roman" w:eastAsia="SimSun" w:hAnsi="Times New Roman"/>
          <w:szCs w:val="20"/>
        </w:rPr>
        <w:t>, November 2023</w:t>
      </w:r>
      <w:r w:rsidR="009739B1">
        <w:rPr>
          <w:rFonts w:ascii="Times New Roman" w:eastAsia="SimSun" w:hAnsi="Times New Roman"/>
          <w:szCs w:val="20"/>
        </w:rPr>
        <w:t>.</w:t>
      </w:r>
    </w:p>
    <w:sectPr w:rsidR="009A6F5F" w:rsidRPr="009D4A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FBE42" w14:textId="77777777" w:rsidR="00303042" w:rsidRDefault="00303042" w:rsidP="00C501E9">
      <w:pPr>
        <w:spacing w:after="0" w:line="240" w:lineRule="auto"/>
      </w:pPr>
      <w:r>
        <w:separator/>
      </w:r>
    </w:p>
  </w:endnote>
  <w:endnote w:type="continuationSeparator" w:id="0">
    <w:p w14:paraId="4F8B1DB8" w14:textId="77777777" w:rsidR="00303042" w:rsidRDefault="00303042" w:rsidP="00C50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EDC2F" w14:textId="77777777" w:rsidR="00303042" w:rsidRDefault="00303042" w:rsidP="00C501E9">
      <w:pPr>
        <w:spacing w:after="0" w:line="240" w:lineRule="auto"/>
      </w:pPr>
      <w:r>
        <w:separator/>
      </w:r>
    </w:p>
  </w:footnote>
  <w:footnote w:type="continuationSeparator" w:id="0">
    <w:p w14:paraId="10F5C479" w14:textId="77777777" w:rsidR="00303042" w:rsidRDefault="00303042" w:rsidP="00C50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8625A"/>
    <w:multiLevelType w:val="hybridMultilevel"/>
    <w:tmpl w:val="1B9A25DA"/>
    <w:lvl w:ilvl="0" w:tplc="FB4AFF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812A8"/>
    <w:multiLevelType w:val="hybridMultilevel"/>
    <w:tmpl w:val="154EB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25A6"/>
    <w:multiLevelType w:val="hybridMultilevel"/>
    <w:tmpl w:val="12B4C0F2"/>
    <w:lvl w:ilvl="0" w:tplc="90D8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40C7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D6ABC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E7EFF86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AD4A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5803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4F4F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1DE6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C08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47B77CA"/>
    <w:multiLevelType w:val="hybridMultilevel"/>
    <w:tmpl w:val="A036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0B40"/>
    <w:multiLevelType w:val="hybridMultilevel"/>
    <w:tmpl w:val="B57E2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B0DBF"/>
    <w:multiLevelType w:val="hybridMultilevel"/>
    <w:tmpl w:val="F280D596"/>
    <w:lvl w:ilvl="0" w:tplc="88220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7DA5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E98B7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F48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7E63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6E29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2807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8EA8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13AC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3B822AFC"/>
    <w:multiLevelType w:val="hybridMultilevel"/>
    <w:tmpl w:val="66404490"/>
    <w:lvl w:ilvl="0" w:tplc="AC76AB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2801580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756B50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BF47132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3FE5D6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5EC514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93A8C8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104726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F96609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69D0266"/>
    <w:multiLevelType w:val="hybridMultilevel"/>
    <w:tmpl w:val="83106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77063F5"/>
    <w:multiLevelType w:val="hybridMultilevel"/>
    <w:tmpl w:val="DBDE70A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7C0A6AF8"/>
    <w:multiLevelType w:val="hybridMultilevel"/>
    <w:tmpl w:val="D0B068C8"/>
    <w:lvl w:ilvl="0" w:tplc="3A146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A3B4B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F82CF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12C8D9A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9946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DAAC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9008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BCD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B44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29126122">
    <w:abstractNumId w:val="8"/>
  </w:num>
  <w:num w:numId="2" w16cid:durableId="383718175">
    <w:abstractNumId w:val="11"/>
  </w:num>
  <w:num w:numId="3" w16cid:durableId="1113862527">
    <w:abstractNumId w:val="3"/>
  </w:num>
  <w:num w:numId="4" w16cid:durableId="563838794">
    <w:abstractNumId w:val="0"/>
  </w:num>
  <w:num w:numId="5" w16cid:durableId="433743956">
    <w:abstractNumId w:val="1"/>
  </w:num>
  <w:num w:numId="6" w16cid:durableId="7029426">
    <w:abstractNumId w:val="9"/>
  </w:num>
  <w:num w:numId="7" w16cid:durableId="1915822402">
    <w:abstractNumId w:val="4"/>
  </w:num>
  <w:num w:numId="8" w16cid:durableId="1711998674">
    <w:abstractNumId w:val="7"/>
  </w:num>
  <w:num w:numId="9" w16cid:durableId="453325711">
    <w:abstractNumId w:val="6"/>
  </w:num>
  <w:num w:numId="10" w16cid:durableId="1745301185">
    <w:abstractNumId w:val="5"/>
  </w:num>
  <w:num w:numId="11" w16cid:durableId="1813788044">
    <w:abstractNumId w:val="2"/>
  </w:num>
  <w:num w:numId="12" w16cid:durableId="6058455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584"/>
    <w:rsid w:val="00005C98"/>
    <w:rsid w:val="00011185"/>
    <w:rsid w:val="00016661"/>
    <w:rsid w:val="00023126"/>
    <w:rsid w:val="00030ABC"/>
    <w:rsid w:val="00036615"/>
    <w:rsid w:val="00064AF8"/>
    <w:rsid w:val="00072A92"/>
    <w:rsid w:val="00082C41"/>
    <w:rsid w:val="0008437D"/>
    <w:rsid w:val="00087FC7"/>
    <w:rsid w:val="000A4672"/>
    <w:rsid w:val="000B1D88"/>
    <w:rsid w:val="000B6754"/>
    <w:rsid w:val="000C388C"/>
    <w:rsid w:val="000D31EA"/>
    <w:rsid w:val="000D3A00"/>
    <w:rsid w:val="000D51AF"/>
    <w:rsid w:val="000E21F7"/>
    <w:rsid w:val="000E25BD"/>
    <w:rsid w:val="000E7333"/>
    <w:rsid w:val="000F58DB"/>
    <w:rsid w:val="00100A3A"/>
    <w:rsid w:val="001051CE"/>
    <w:rsid w:val="00106059"/>
    <w:rsid w:val="001106F1"/>
    <w:rsid w:val="00121633"/>
    <w:rsid w:val="001272A1"/>
    <w:rsid w:val="00135B8E"/>
    <w:rsid w:val="00137EB1"/>
    <w:rsid w:val="0014043F"/>
    <w:rsid w:val="001459AF"/>
    <w:rsid w:val="0015106E"/>
    <w:rsid w:val="001636A0"/>
    <w:rsid w:val="001641B4"/>
    <w:rsid w:val="00167AE6"/>
    <w:rsid w:val="00170E5C"/>
    <w:rsid w:val="0018386A"/>
    <w:rsid w:val="00183CC7"/>
    <w:rsid w:val="00192977"/>
    <w:rsid w:val="001A1061"/>
    <w:rsid w:val="001B362B"/>
    <w:rsid w:val="001D2386"/>
    <w:rsid w:val="001E1E3A"/>
    <w:rsid w:val="001E32AB"/>
    <w:rsid w:val="001E3F57"/>
    <w:rsid w:val="001F1915"/>
    <w:rsid w:val="001F5D5C"/>
    <w:rsid w:val="00207666"/>
    <w:rsid w:val="00207E04"/>
    <w:rsid w:val="0021037B"/>
    <w:rsid w:val="00211FE3"/>
    <w:rsid w:val="00215371"/>
    <w:rsid w:val="002277FB"/>
    <w:rsid w:val="00237181"/>
    <w:rsid w:val="00243BF8"/>
    <w:rsid w:val="002440AC"/>
    <w:rsid w:val="0024677A"/>
    <w:rsid w:val="00246DE5"/>
    <w:rsid w:val="00247438"/>
    <w:rsid w:val="0026004E"/>
    <w:rsid w:val="002661B0"/>
    <w:rsid w:val="002947A2"/>
    <w:rsid w:val="002B31D8"/>
    <w:rsid w:val="002B5BBB"/>
    <w:rsid w:val="002C3570"/>
    <w:rsid w:val="002C4164"/>
    <w:rsid w:val="002C6A04"/>
    <w:rsid w:val="002D38B0"/>
    <w:rsid w:val="002F03E7"/>
    <w:rsid w:val="002F5398"/>
    <w:rsid w:val="00303042"/>
    <w:rsid w:val="003068C5"/>
    <w:rsid w:val="00335C76"/>
    <w:rsid w:val="00336C98"/>
    <w:rsid w:val="00337AC0"/>
    <w:rsid w:val="003432BE"/>
    <w:rsid w:val="0034357D"/>
    <w:rsid w:val="00345AC2"/>
    <w:rsid w:val="00356477"/>
    <w:rsid w:val="00362591"/>
    <w:rsid w:val="0036466B"/>
    <w:rsid w:val="00367580"/>
    <w:rsid w:val="003753E9"/>
    <w:rsid w:val="00376D6E"/>
    <w:rsid w:val="003932B5"/>
    <w:rsid w:val="00393658"/>
    <w:rsid w:val="003A026B"/>
    <w:rsid w:val="003A3B0F"/>
    <w:rsid w:val="003A3C0E"/>
    <w:rsid w:val="003A7F6C"/>
    <w:rsid w:val="003B7459"/>
    <w:rsid w:val="003C2407"/>
    <w:rsid w:val="003C75A3"/>
    <w:rsid w:val="003D2068"/>
    <w:rsid w:val="003F0071"/>
    <w:rsid w:val="003F1E68"/>
    <w:rsid w:val="0040069A"/>
    <w:rsid w:val="004037F4"/>
    <w:rsid w:val="00413409"/>
    <w:rsid w:val="004139FB"/>
    <w:rsid w:val="00423A8E"/>
    <w:rsid w:val="00424DB1"/>
    <w:rsid w:val="00425DD3"/>
    <w:rsid w:val="00425FF0"/>
    <w:rsid w:val="00426448"/>
    <w:rsid w:val="00434D20"/>
    <w:rsid w:val="00451696"/>
    <w:rsid w:val="0046143D"/>
    <w:rsid w:val="004642DB"/>
    <w:rsid w:val="00465857"/>
    <w:rsid w:val="004820D0"/>
    <w:rsid w:val="00485ECE"/>
    <w:rsid w:val="0048748C"/>
    <w:rsid w:val="00490FE8"/>
    <w:rsid w:val="004A15D9"/>
    <w:rsid w:val="004A454E"/>
    <w:rsid w:val="004B43D7"/>
    <w:rsid w:val="004D22BE"/>
    <w:rsid w:val="004D3579"/>
    <w:rsid w:val="004E3201"/>
    <w:rsid w:val="005002B0"/>
    <w:rsid w:val="005058F2"/>
    <w:rsid w:val="00520678"/>
    <w:rsid w:val="00523F20"/>
    <w:rsid w:val="0053037C"/>
    <w:rsid w:val="00530F87"/>
    <w:rsid w:val="005332E4"/>
    <w:rsid w:val="005548F4"/>
    <w:rsid w:val="0055492F"/>
    <w:rsid w:val="00564DC2"/>
    <w:rsid w:val="00572AB2"/>
    <w:rsid w:val="0057344E"/>
    <w:rsid w:val="0057430E"/>
    <w:rsid w:val="00577BE3"/>
    <w:rsid w:val="005846DE"/>
    <w:rsid w:val="005940D3"/>
    <w:rsid w:val="005A0AE8"/>
    <w:rsid w:val="005C2094"/>
    <w:rsid w:val="005C2C70"/>
    <w:rsid w:val="005C5F3F"/>
    <w:rsid w:val="005D3DE3"/>
    <w:rsid w:val="005D5070"/>
    <w:rsid w:val="005F0D8D"/>
    <w:rsid w:val="005F3A11"/>
    <w:rsid w:val="00605C7E"/>
    <w:rsid w:val="006070BE"/>
    <w:rsid w:val="0061112E"/>
    <w:rsid w:val="006145F5"/>
    <w:rsid w:val="00622FA6"/>
    <w:rsid w:val="0062530A"/>
    <w:rsid w:val="0063033B"/>
    <w:rsid w:val="006312C7"/>
    <w:rsid w:val="0063150C"/>
    <w:rsid w:val="00636063"/>
    <w:rsid w:val="006465E9"/>
    <w:rsid w:val="0065548D"/>
    <w:rsid w:val="00664522"/>
    <w:rsid w:val="0067182A"/>
    <w:rsid w:val="00671D78"/>
    <w:rsid w:val="00676340"/>
    <w:rsid w:val="0068310F"/>
    <w:rsid w:val="0068506C"/>
    <w:rsid w:val="00691357"/>
    <w:rsid w:val="00693A59"/>
    <w:rsid w:val="006A4A3B"/>
    <w:rsid w:val="006B1B9E"/>
    <w:rsid w:val="006B2E46"/>
    <w:rsid w:val="006C04F3"/>
    <w:rsid w:val="006E42AF"/>
    <w:rsid w:val="006E45BC"/>
    <w:rsid w:val="006E50AB"/>
    <w:rsid w:val="006F1472"/>
    <w:rsid w:val="006F2BBF"/>
    <w:rsid w:val="00701A7F"/>
    <w:rsid w:val="0070360C"/>
    <w:rsid w:val="007041B2"/>
    <w:rsid w:val="0070424A"/>
    <w:rsid w:val="00722388"/>
    <w:rsid w:val="00723862"/>
    <w:rsid w:val="00724AFE"/>
    <w:rsid w:val="00727833"/>
    <w:rsid w:val="00730378"/>
    <w:rsid w:val="007374DB"/>
    <w:rsid w:val="007377AF"/>
    <w:rsid w:val="0074486B"/>
    <w:rsid w:val="0076512D"/>
    <w:rsid w:val="007659D7"/>
    <w:rsid w:val="00770E45"/>
    <w:rsid w:val="00773FE2"/>
    <w:rsid w:val="00776064"/>
    <w:rsid w:val="00780C12"/>
    <w:rsid w:val="00783117"/>
    <w:rsid w:val="0078392D"/>
    <w:rsid w:val="00793941"/>
    <w:rsid w:val="007A673B"/>
    <w:rsid w:val="007C4CEE"/>
    <w:rsid w:val="007D5867"/>
    <w:rsid w:val="007D6805"/>
    <w:rsid w:val="007E19F4"/>
    <w:rsid w:val="007E3348"/>
    <w:rsid w:val="007E4360"/>
    <w:rsid w:val="007F0DA8"/>
    <w:rsid w:val="007F12FB"/>
    <w:rsid w:val="008067DE"/>
    <w:rsid w:val="00810258"/>
    <w:rsid w:val="00811210"/>
    <w:rsid w:val="0081347F"/>
    <w:rsid w:val="008236FD"/>
    <w:rsid w:val="00826E4D"/>
    <w:rsid w:val="00827A7B"/>
    <w:rsid w:val="00831E2D"/>
    <w:rsid w:val="0084377F"/>
    <w:rsid w:val="0084420A"/>
    <w:rsid w:val="00844D36"/>
    <w:rsid w:val="008467C4"/>
    <w:rsid w:val="00862761"/>
    <w:rsid w:val="00870DB4"/>
    <w:rsid w:val="008A0796"/>
    <w:rsid w:val="008A1999"/>
    <w:rsid w:val="008A6013"/>
    <w:rsid w:val="008C103D"/>
    <w:rsid w:val="008D707C"/>
    <w:rsid w:val="008E1EE9"/>
    <w:rsid w:val="008E392E"/>
    <w:rsid w:val="008E7741"/>
    <w:rsid w:val="008F3CE2"/>
    <w:rsid w:val="00905F39"/>
    <w:rsid w:val="00910C62"/>
    <w:rsid w:val="00913D83"/>
    <w:rsid w:val="009144EF"/>
    <w:rsid w:val="009156A0"/>
    <w:rsid w:val="00921AB0"/>
    <w:rsid w:val="00933850"/>
    <w:rsid w:val="00943953"/>
    <w:rsid w:val="00945DC3"/>
    <w:rsid w:val="00956A65"/>
    <w:rsid w:val="009631EA"/>
    <w:rsid w:val="009739B1"/>
    <w:rsid w:val="00973F94"/>
    <w:rsid w:val="009866BC"/>
    <w:rsid w:val="00996CED"/>
    <w:rsid w:val="0099762B"/>
    <w:rsid w:val="009A0819"/>
    <w:rsid w:val="009A1B09"/>
    <w:rsid w:val="009A6C53"/>
    <w:rsid w:val="009A6F5F"/>
    <w:rsid w:val="009C59A6"/>
    <w:rsid w:val="009C6311"/>
    <w:rsid w:val="009D4AD4"/>
    <w:rsid w:val="009D4CC1"/>
    <w:rsid w:val="009F35D4"/>
    <w:rsid w:val="009F544D"/>
    <w:rsid w:val="00A0640C"/>
    <w:rsid w:val="00A13CD1"/>
    <w:rsid w:val="00A14B97"/>
    <w:rsid w:val="00A172B3"/>
    <w:rsid w:val="00A20D28"/>
    <w:rsid w:val="00A27B88"/>
    <w:rsid w:val="00A309E0"/>
    <w:rsid w:val="00A31AEF"/>
    <w:rsid w:val="00A3654E"/>
    <w:rsid w:val="00A4135A"/>
    <w:rsid w:val="00A454AF"/>
    <w:rsid w:val="00A4703D"/>
    <w:rsid w:val="00A542DD"/>
    <w:rsid w:val="00A64759"/>
    <w:rsid w:val="00A6671B"/>
    <w:rsid w:val="00A72CDB"/>
    <w:rsid w:val="00A91B06"/>
    <w:rsid w:val="00A95CED"/>
    <w:rsid w:val="00AA02C6"/>
    <w:rsid w:val="00AA206A"/>
    <w:rsid w:val="00AA42B1"/>
    <w:rsid w:val="00AB34D1"/>
    <w:rsid w:val="00AB491E"/>
    <w:rsid w:val="00AB7EE6"/>
    <w:rsid w:val="00AD42CC"/>
    <w:rsid w:val="00AD469F"/>
    <w:rsid w:val="00AD5A95"/>
    <w:rsid w:val="00B3210E"/>
    <w:rsid w:val="00B41594"/>
    <w:rsid w:val="00B46584"/>
    <w:rsid w:val="00B47CDB"/>
    <w:rsid w:val="00B54CF3"/>
    <w:rsid w:val="00B63D7D"/>
    <w:rsid w:val="00B669B0"/>
    <w:rsid w:val="00B72AB3"/>
    <w:rsid w:val="00B73708"/>
    <w:rsid w:val="00B73848"/>
    <w:rsid w:val="00B758DB"/>
    <w:rsid w:val="00B815A0"/>
    <w:rsid w:val="00B966AA"/>
    <w:rsid w:val="00BA1233"/>
    <w:rsid w:val="00BA1672"/>
    <w:rsid w:val="00BA2759"/>
    <w:rsid w:val="00BA4453"/>
    <w:rsid w:val="00BA44FB"/>
    <w:rsid w:val="00BC01B4"/>
    <w:rsid w:val="00BD2A00"/>
    <w:rsid w:val="00BD6539"/>
    <w:rsid w:val="00BD7F75"/>
    <w:rsid w:val="00BE2153"/>
    <w:rsid w:val="00BF5723"/>
    <w:rsid w:val="00BF7D77"/>
    <w:rsid w:val="00C032BB"/>
    <w:rsid w:val="00C03AF9"/>
    <w:rsid w:val="00C07697"/>
    <w:rsid w:val="00C15583"/>
    <w:rsid w:val="00C2249E"/>
    <w:rsid w:val="00C26143"/>
    <w:rsid w:val="00C35911"/>
    <w:rsid w:val="00C501E9"/>
    <w:rsid w:val="00C54F8D"/>
    <w:rsid w:val="00C75D99"/>
    <w:rsid w:val="00C778F9"/>
    <w:rsid w:val="00C8488B"/>
    <w:rsid w:val="00C86E55"/>
    <w:rsid w:val="00C97E4B"/>
    <w:rsid w:val="00CA00B6"/>
    <w:rsid w:val="00CC20A3"/>
    <w:rsid w:val="00CC4EE2"/>
    <w:rsid w:val="00CD616B"/>
    <w:rsid w:val="00CE1DB1"/>
    <w:rsid w:val="00CE5F7C"/>
    <w:rsid w:val="00CF0206"/>
    <w:rsid w:val="00CF4517"/>
    <w:rsid w:val="00D06783"/>
    <w:rsid w:val="00D109CB"/>
    <w:rsid w:val="00D23E44"/>
    <w:rsid w:val="00D302A1"/>
    <w:rsid w:val="00D32564"/>
    <w:rsid w:val="00D37E44"/>
    <w:rsid w:val="00D72AD2"/>
    <w:rsid w:val="00D91975"/>
    <w:rsid w:val="00D959EF"/>
    <w:rsid w:val="00DA29AD"/>
    <w:rsid w:val="00DB3002"/>
    <w:rsid w:val="00DB3C42"/>
    <w:rsid w:val="00DB488C"/>
    <w:rsid w:val="00DC39C6"/>
    <w:rsid w:val="00DC6763"/>
    <w:rsid w:val="00DC71E8"/>
    <w:rsid w:val="00DD3E65"/>
    <w:rsid w:val="00DD6E0E"/>
    <w:rsid w:val="00DD7078"/>
    <w:rsid w:val="00DE0BDF"/>
    <w:rsid w:val="00DE78AB"/>
    <w:rsid w:val="00DE7A08"/>
    <w:rsid w:val="00DF6DE5"/>
    <w:rsid w:val="00DF6F94"/>
    <w:rsid w:val="00E00B73"/>
    <w:rsid w:val="00E04D13"/>
    <w:rsid w:val="00E10076"/>
    <w:rsid w:val="00E11D04"/>
    <w:rsid w:val="00E14B24"/>
    <w:rsid w:val="00E2132D"/>
    <w:rsid w:val="00E27A7A"/>
    <w:rsid w:val="00E35CE3"/>
    <w:rsid w:val="00E556F2"/>
    <w:rsid w:val="00E63BBF"/>
    <w:rsid w:val="00E729B0"/>
    <w:rsid w:val="00E76696"/>
    <w:rsid w:val="00E76AC7"/>
    <w:rsid w:val="00E800C9"/>
    <w:rsid w:val="00E906EC"/>
    <w:rsid w:val="00E9243A"/>
    <w:rsid w:val="00E94DC8"/>
    <w:rsid w:val="00EA1178"/>
    <w:rsid w:val="00EB67B8"/>
    <w:rsid w:val="00EC31C2"/>
    <w:rsid w:val="00EC699B"/>
    <w:rsid w:val="00ED2185"/>
    <w:rsid w:val="00ED3699"/>
    <w:rsid w:val="00ED4CEE"/>
    <w:rsid w:val="00EE6D18"/>
    <w:rsid w:val="00EF6570"/>
    <w:rsid w:val="00F0337D"/>
    <w:rsid w:val="00F05098"/>
    <w:rsid w:val="00F05FFB"/>
    <w:rsid w:val="00F07F61"/>
    <w:rsid w:val="00F11B4A"/>
    <w:rsid w:val="00F1682E"/>
    <w:rsid w:val="00F216DB"/>
    <w:rsid w:val="00F264C4"/>
    <w:rsid w:val="00F33FAD"/>
    <w:rsid w:val="00F373F5"/>
    <w:rsid w:val="00F37FBF"/>
    <w:rsid w:val="00F47721"/>
    <w:rsid w:val="00F52B7D"/>
    <w:rsid w:val="00F55474"/>
    <w:rsid w:val="00F609DB"/>
    <w:rsid w:val="00F6422E"/>
    <w:rsid w:val="00F70189"/>
    <w:rsid w:val="00F815C2"/>
    <w:rsid w:val="00F870C2"/>
    <w:rsid w:val="00F94CB5"/>
    <w:rsid w:val="00F94F53"/>
    <w:rsid w:val="00F97CEB"/>
    <w:rsid w:val="00FA2FDC"/>
    <w:rsid w:val="00FB5A8D"/>
    <w:rsid w:val="00FB5C6B"/>
    <w:rsid w:val="00FC0D9C"/>
    <w:rsid w:val="00FC3632"/>
    <w:rsid w:val="00FD469B"/>
    <w:rsid w:val="00FE12AB"/>
    <w:rsid w:val="00FE1953"/>
    <w:rsid w:val="00FE3332"/>
    <w:rsid w:val="00FF3470"/>
    <w:rsid w:val="00FF3AD4"/>
    <w:rsid w:val="00FF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B33C0"/>
  <w15:chartTrackingRefBased/>
  <w15:docId w15:val="{6B846671-8FE4-4034-8F4C-5FE96B98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45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5B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C50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501E9"/>
  </w:style>
  <w:style w:type="paragraph" w:styleId="Footer">
    <w:name w:val="footer"/>
    <w:basedOn w:val="Normal"/>
    <w:link w:val="FooterChar"/>
    <w:uiPriority w:val="99"/>
    <w:unhideWhenUsed/>
    <w:rsid w:val="00C50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1E9"/>
  </w:style>
  <w:style w:type="paragraph" w:customStyle="1" w:styleId="CRCoverPage">
    <w:name w:val="CR Cover Page"/>
    <w:link w:val="CRCoverPageZchn"/>
    <w:qFormat/>
    <w:rsid w:val="00C501E9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C501E9"/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rsid w:val="00C35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4420A"/>
    <w:rPr>
      <w:color w:val="0000FF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"/>
    <w:basedOn w:val="Normal"/>
    <w:link w:val="ListParagraphChar"/>
    <w:uiPriority w:val="1"/>
    <w:qFormat/>
    <w:rsid w:val="000D3A00"/>
    <w:pPr>
      <w:ind w:left="720"/>
      <w:contextualSpacing/>
    </w:pPr>
  </w:style>
  <w:style w:type="paragraph" w:customStyle="1" w:styleId="xxxmsonormal">
    <w:name w:val="x_xxmsonormal"/>
    <w:basedOn w:val="Normal"/>
    <w:rsid w:val="00783117"/>
    <w:pPr>
      <w:spacing w:after="0" w:line="240" w:lineRule="auto"/>
    </w:pPr>
    <w:rPr>
      <w:rFonts w:ascii="Calibri" w:hAnsi="Calibri" w:cs="Calibri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1"/>
    <w:qFormat/>
    <w:rsid w:val="009D4AD4"/>
  </w:style>
  <w:style w:type="character" w:styleId="PlaceholderText">
    <w:name w:val="Placeholder Text"/>
    <w:basedOn w:val="DefaultParagraphFont"/>
    <w:uiPriority w:val="99"/>
    <w:semiHidden/>
    <w:rsid w:val="00DC39C6"/>
    <w:rPr>
      <w:color w:val="666666"/>
    </w:rPr>
  </w:style>
  <w:style w:type="paragraph" w:styleId="TOC4">
    <w:name w:val="toc 4"/>
    <w:basedOn w:val="TOC3"/>
    <w:uiPriority w:val="39"/>
    <w:rsid w:val="006E45BC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Malgun Gothic" w:hAnsi="Times New Roman" w:cs="Times New Roman"/>
      <w:noProof/>
      <w:kern w:val="0"/>
      <w:sz w:val="20"/>
      <w:szCs w:val="20"/>
      <w:lang w:val="en-GB" w:eastAsia="en-US"/>
      <w14:ligatures w14:val="non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E45BC"/>
    <w:pPr>
      <w:spacing w:after="100"/>
      <w:ind w:left="440"/>
    </w:pPr>
  </w:style>
  <w:style w:type="paragraph" w:styleId="TOC5">
    <w:name w:val="toc 5"/>
    <w:basedOn w:val="TOC4"/>
    <w:uiPriority w:val="39"/>
    <w:rsid w:val="006E45BC"/>
    <w:pPr>
      <w:ind w:left="1701" w:hanging="1701"/>
    </w:pPr>
  </w:style>
  <w:style w:type="paragraph" w:customStyle="1" w:styleId="H6">
    <w:name w:val="H6"/>
    <w:basedOn w:val="Heading5"/>
    <w:next w:val="Normal"/>
    <w:rsid w:val="006E45BC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kern w:val="0"/>
      <w:sz w:val="20"/>
      <w:szCs w:val="20"/>
      <w:lang w:val="en-GB" w:eastAsia="en-US"/>
      <w14:ligatures w14:val="none"/>
    </w:rPr>
  </w:style>
  <w:style w:type="paragraph" w:customStyle="1" w:styleId="TT">
    <w:name w:val="TT"/>
    <w:basedOn w:val="Heading1"/>
    <w:next w:val="Normal"/>
    <w:rsid w:val="006E45BC"/>
    <w:pPr>
      <w:pBdr>
        <w:top w:val="single" w:sz="12" w:space="3" w:color="auto"/>
      </w:pBdr>
      <w:spacing w:after="180" w:line="240" w:lineRule="auto"/>
      <w:ind w:left="1134" w:hanging="1134"/>
      <w:outlineLvl w:val="9"/>
    </w:pPr>
    <w:rPr>
      <w:rFonts w:ascii="Arial" w:eastAsia="Malgun Gothic" w:hAnsi="Arial" w:cs="Times New Roman"/>
      <w:color w:val="auto"/>
      <w:kern w:val="0"/>
      <w:sz w:val="36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5B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6E45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dex1">
    <w:name w:val="index 1"/>
    <w:basedOn w:val="Normal"/>
    <w:semiHidden/>
    <w:rsid w:val="006E45BC"/>
    <w:pPr>
      <w:keepLines/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6E45BC"/>
    <w:pPr>
      <w:spacing w:before="120" w:after="120" w:line="240" w:lineRule="auto"/>
    </w:pPr>
    <w:rPr>
      <w:rFonts w:ascii="Times New Roman" w:eastAsia="Malgun Gothic" w:hAnsi="Times New Roman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6E45BC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930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2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4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1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106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6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6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59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3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3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93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67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35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7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29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49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37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90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87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61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6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87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48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731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41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3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4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79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8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0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89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53C5A-B507-4B16-8ED0-5AB3CDCE11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</Pages>
  <Words>1241</Words>
  <Characters>7078</Characters>
  <Application>Microsoft Office Word</Application>
  <DocSecurity>0</DocSecurity>
  <Lines>58</Lines>
  <Paragraphs>16</Paragraphs>
  <ScaleCrop>false</ScaleCrop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</dc:creator>
  <cp:keywords/>
  <dc:description/>
  <cp:lastModifiedBy>Qualcomm_Bin Han</cp:lastModifiedBy>
  <cp:revision>403</cp:revision>
  <dcterms:created xsi:type="dcterms:W3CDTF">2024-01-26T03:26:00Z</dcterms:created>
  <dcterms:modified xsi:type="dcterms:W3CDTF">2024-02-19T09:34:00Z</dcterms:modified>
</cp:coreProperties>
</file>